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30" w:rsidRDefault="00784109" w:rsidP="00FE5AAE">
      <w:pPr>
        <w:ind w:firstLine="567"/>
        <w:jc w:val="center"/>
        <w:rPr>
          <w:b/>
          <w:i/>
          <w:caps/>
          <w:sz w:val="28"/>
          <w:szCs w:val="28"/>
          <w:u w:val="single"/>
        </w:rPr>
      </w:pPr>
      <w:r w:rsidRPr="00624230">
        <w:rPr>
          <w:b/>
          <w:i/>
          <w:caps/>
          <w:sz w:val="28"/>
          <w:szCs w:val="28"/>
          <w:u w:val="single"/>
        </w:rPr>
        <w:t xml:space="preserve"> </w:t>
      </w:r>
      <w:r w:rsidR="00624230" w:rsidRPr="00624230">
        <w:rPr>
          <w:b/>
          <w:i/>
          <w:caps/>
          <w:sz w:val="28"/>
          <w:szCs w:val="28"/>
          <w:u w:val="single"/>
        </w:rPr>
        <w:t>«Освоение новых форм контроля и учета достижений обучающихся»</w:t>
      </w:r>
    </w:p>
    <w:p w:rsidR="00FE5AAE" w:rsidRPr="00624230" w:rsidRDefault="00FE5AAE" w:rsidP="00FE5AAE">
      <w:pPr>
        <w:ind w:firstLine="567"/>
        <w:jc w:val="center"/>
        <w:rPr>
          <w:rStyle w:val="a4"/>
          <w:i w:val="0"/>
          <w:iCs w:val="0"/>
          <w:caps/>
          <w:sz w:val="28"/>
          <w:szCs w:val="28"/>
          <w:u w:val="single"/>
        </w:rPr>
      </w:pPr>
    </w:p>
    <w:p w:rsidR="00624230" w:rsidRPr="00AC4564" w:rsidRDefault="00133965" w:rsidP="00FE5AAE">
      <w:pPr>
        <w:ind w:firstLine="567"/>
        <w:jc w:val="center"/>
        <w:rPr>
          <w:rStyle w:val="a4"/>
          <w:b/>
          <w:i w:val="0"/>
          <w:sz w:val="28"/>
          <w:szCs w:val="28"/>
        </w:rPr>
      </w:pPr>
      <w:r>
        <w:rPr>
          <w:rStyle w:val="a4"/>
          <w:b/>
          <w:i w:val="0"/>
          <w:sz w:val="28"/>
          <w:szCs w:val="28"/>
        </w:rPr>
        <w:t xml:space="preserve">1. </w:t>
      </w:r>
      <w:r w:rsidR="00624230">
        <w:rPr>
          <w:rStyle w:val="a4"/>
          <w:b/>
          <w:i w:val="0"/>
          <w:sz w:val="28"/>
          <w:szCs w:val="28"/>
        </w:rPr>
        <w:t>Актуальность и перспективность</w:t>
      </w:r>
    </w:p>
    <w:p w:rsidR="00B55AD0" w:rsidRPr="00B55AD0" w:rsidRDefault="00B55AD0" w:rsidP="00FE5AAE">
      <w:pPr>
        <w:ind w:firstLine="567"/>
        <w:jc w:val="both"/>
        <w:rPr>
          <w:sz w:val="28"/>
          <w:szCs w:val="28"/>
        </w:rPr>
      </w:pPr>
      <w:r w:rsidRPr="00B55AD0">
        <w:rPr>
          <w:rStyle w:val="a4"/>
          <w:i w:val="0"/>
          <w:sz w:val="28"/>
          <w:szCs w:val="28"/>
        </w:rPr>
        <w:t>Младший школьный возраст является одним из главных периодов жизни ребенка, так как именно на этом этапе ребенок начинает приобретать основной запас знаний об окружающей действительности для своего дальнейшего развития, основополагающие умения и навыки. Именно от этого периода жизни зависят дальнейшие пути развития ребенка. Самая главная задача</w:t>
      </w:r>
      <w:r w:rsidR="00E7035D">
        <w:rPr>
          <w:rStyle w:val="a4"/>
          <w:i w:val="0"/>
          <w:sz w:val="28"/>
          <w:szCs w:val="28"/>
        </w:rPr>
        <w:t xml:space="preserve"> </w:t>
      </w:r>
      <w:r w:rsidRPr="00B55AD0">
        <w:rPr>
          <w:rStyle w:val="a4"/>
          <w:i w:val="0"/>
          <w:sz w:val="28"/>
          <w:szCs w:val="28"/>
        </w:rPr>
        <w:t xml:space="preserve"> - </w:t>
      </w:r>
      <w:r w:rsidR="00E7035D">
        <w:rPr>
          <w:rStyle w:val="a4"/>
          <w:i w:val="0"/>
          <w:sz w:val="28"/>
          <w:szCs w:val="28"/>
        </w:rPr>
        <w:t xml:space="preserve"> </w:t>
      </w:r>
      <w:r w:rsidRPr="00B55AD0">
        <w:rPr>
          <w:rStyle w:val="a4"/>
          <w:i w:val="0"/>
          <w:sz w:val="28"/>
          <w:szCs w:val="28"/>
        </w:rPr>
        <w:t>наметить образовательный</w:t>
      </w:r>
      <w:r w:rsidR="00E7035D">
        <w:rPr>
          <w:rStyle w:val="a4"/>
          <w:i w:val="0"/>
          <w:sz w:val="28"/>
          <w:szCs w:val="28"/>
        </w:rPr>
        <w:t xml:space="preserve"> маршрут для своего подопечного  </w:t>
      </w:r>
      <w:r w:rsidRPr="00B55AD0">
        <w:rPr>
          <w:rStyle w:val="a4"/>
          <w:i w:val="0"/>
          <w:sz w:val="28"/>
          <w:szCs w:val="28"/>
        </w:rPr>
        <w:t xml:space="preserve">- </w:t>
      </w:r>
      <w:r w:rsidR="00E7035D">
        <w:rPr>
          <w:rStyle w:val="a4"/>
          <w:i w:val="0"/>
          <w:sz w:val="28"/>
          <w:szCs w:val="28"/>
        </w:rPr>
        <w:t xml:space="preserve"> </w:t>
      </w:r>
      <w:r w:rsidRPr="00B55AD0">
        <w:rPr>
          <w:rStyle w:val="a4"/>
          <w:i w:val="0"/>
          <w:sz w:val="28"/>
          <w:szCs w:val="28"/>
        </w:rPr>
        <w:t xml:space="preserve">лежит на плечах учителя. Именно от рациональных действий учителя зависит выявление интеллектуальных и познавательных способностей младшего школьника. </w:t>
      </w:r>
      <w:r w:rsidRPr="00B55AD0">
        <w:rPr>
          <w:sz w:val="28"/>
          <w:szCs w:val="28"/>
        </w:rPr>
        <w:t xml:space="preserve">Сегодня, когда от человека требуется умение принимать нестандартные решения, я стараюсь пробудить в детях способность к творчеству – важнейшему качеству современного человека. Способности у всех разные. Видеть их и помочь им раскрыться – высокая миссия учителя. Поэтому я превращаю свои уроки в совместную творческую деятельность с учащимися. Я отбираю наиболее эффективные методы и приемы обучения, средства, способствующие активизации мыслительной деятельности школьников. Мыслительную деятельность ребят стимулирую различными средствами и приемами. Использую методы исследовательского характера, дискуссии, познавательные игры, интегрированные уроки с применением </w:t>
      </w:r>
      <w:proofErr w:type="spellStart"/>
      <w:r w:rsidRPr="00B55AD0">
        <w:rPr>
          <w:sz w:val="28"/>
          <w:szCs w:val="28"/>
        </w:rPr>
        <w:t>мультимедийных</w:t>
      </w:r>
      <w:proofErr w:type="spellEnd"/>
      <w:r w:rsidRPr="00B55AD0">
        <w:rPr>
          <w:sz w:val="28"/>
          <w:szCs w:val="28"/>
        </w:rPr>
        <w:t xml:space="preserve"> технологий.</w:t>
      </w:r>
    </w:p>
    <w:p w:rsidR="00711659" w:rsidRPr="00E7035D" w:rsidRDefault="00E7035D" w:rsidP="00FE5AAE">
      <w:pPr>
        <w:jc w:val="both"/>
        <w:rPr>
          <w:rFonts w:eastAsiaTheme="minorHAnsi"/>
          <w:sz w:val="28"/>
          <w:szCs w:val="28"/>
        </w:rPr>
      </w:pPr>
      <w:r>
        <w:rPr>
          <w:rFonts w:eastAsiaTheme="minorHAnsi"/>
          <w:sz w:val="28"/>
          <w:szCs w:val="28"/>
        </w:rPr>
        <w:t xml:space="preserve">     </w:t>
      </w:r>
      <w:r w:rsidR="00711659" w:rsidRPr="00E7035D">
        <w:rPr>
          <w:rFonts w:eastAsiaTheme="minorHAnsi"/>
          <w:sz w:val="28"/>
          <w:szCs w:val="28"/>
        </w:rPr>
        <w:t>Совершенствование системы начального образования направлено на решение ряда важнейших задач, среди которых следует особо выделить создание прочного фундамента для последующего обучения. Это предполагает не только освоение младшими школьниками системы опорных знаний и умений, но и</w:t>
      </w:r>
      <w:r>
        <w:rPr>
          <w:rFonts w:eastAsiaTheme="minorHAnsi"/>
          <w:sz w:val="28"/>
          <w:szCs w:val="28"/>
        </w:rPr>
        <w:t xml:space="preserve"> </w:t>
      </w:r>
      <w:r w:rsidR="00711659" w:rsidRPr="00E7035D">
        <w:rPr>
          <w:rFonts w:eastAsiaTheme="minorHAnsi"/>
          <w:sz w:val="28"/>
          <w:szCs w:val="28"/>
        </w:rPr>
        <w:t>прежде всего их успешное включение в учебную деятельность,</w:t>
      </w:r>
      <w:r>
        <w:rPr>
          <w:rFonts w:eastAsiaTheme="minorHAnsi"/>
          <w:sz w:val="28"/>
          <w:szCs w:val="28"/>
        </w:rPr>
        <w:t xml:space="preserve"> </w:t>
      </w:r>
      <w:r w:rsidR="00711659" w:rsidRPr="00E7035D">
        <w:rPr>
          <w:rFonts w:eastAsiaTheme="minorHAnsi"/>
          <w:sz w:val="28"/>
          <w:szCs w:val="28"/>
        </w:rPr>
        <w:t>становление учебной самостоятельности. Начальная школа</w:t>
      </w:r>
      <w:r>
        <w:rPr>
          <w:rFonts w:eastAsiaTheme="minorHAnsi"/>
          <w:sz w:val="28"/>
          <w:szCs w:val="28"/>
        </w:rPr>
        <w:t xml:space="preserve"> </w:t>
      </w:r>
      <w:r w:rsidR="00711659" w:rsidRPr="00E7035D">
        <w:rPr>
          <w:rFonts w:eastAsiaTheme="minorHAnsi"/>
          <w:sz w:val="28"/>
          <w:szCs w:val="28"/>
        </w:rPr>
        <w:t>должна помочь детям освоить эффективные средства управления учебной деятельностью, развить способности к сотрудничеству.</w:t>
      </w:r>
      <w:r>
        <w:rPr>
          <w:rFonts w:eastAsiaTheme="minorHAnsi"/>
          <w:sz w:val="28"/>
          <w:szCs w:val="28"/>
        </w:rPr>
        <w:t xml:space="preserve"> </w:t>
      </w:r>
      <w:r w:rsidR="00711659" w:rsidRPr="00E7035D">
        <w:rPr>
          <w:rFonts w:eastAsiaTheme="minorHAnsi"/>
          <w:sz w:val="28"/>
          <w:szCs w:val="28"/>
        </w:rPr>
        <w:t>Успешность решения данных задач во многом зависит от</w:t>
      </w:r>
      <w:r>
        <w:rPr>
          <w:rFonts w:eastAsiaTheme="minorHAnsi"/>
          <w:sz w:val="28"/>
          <w:szCs w:val="28"/>
        </w:rPr>
        <w:t xml:space="preserve"> </w:t>
      </w:r>
      <w:r w:rsidR="00711659" w:rsidRPr="00E7035D">
        <w:rPr>
          <w:rFonts w:eastAsiaTheme="minorHAnsi"/>
          <w:sz w:val="28"/>
          <w:szCs w:val="28"/>
        </w:rPr>
        <w:t>того, как устроена система оценки: насколько она поддерживает и стимулирует учащихся; насколько точную обратную связь</w:t>
      </w:r>
      <w:r>
        <w:rPr>
          <w:rFonts w:eastAsiaTheme="minorHAnsi"/>
          <w:sz w:val="28"/>
          <w:szCs w:val="28"/>
        </w:rPr>
        <w:t xml:space="preserve"> </w:t>
      </w:r>
      <w:r w:rsidR="00711659" w:rsidRPr="00E7035D">
        <w:rPr>
          <w:rFonts w:eastAsiaTheme="minorHAnsi"/>
          <w:sz w:val="28"/>
          <w:szCs w:val="28"/>
        </w:rPr>
        <w:t>она обеспечивает; насколько включает учащихся в самостоятельную оценочную деятельность; насколько она информативна для управления системой образования.</w:t>
      </w:r>
      <w:r>
        <w:rPr>
          <w:rFonts w:eastAsiaTheme="minorHAnsi"/>
          <w:sz w:val="28"/>
          <w:szCs w:val="28"/>
        </w:rPr>
        <w:t xml:space="preserve"> </w:t>
      </w:r>
      <w:r w:rsidR="00711659" w:rsidRPr="00E7035D">
        <w:rPr>
          <w:rFonts w:eastAsiaTheme="minorHAnsi"/>
          <w:sz w:val="28"/>
          <w:szCs w:val="28"/>
        </w:rPr>
        <w:t>Система оценки — сложная и многофункциональная система, включающая как текущую, так и итоговую оценку результатов деятельности младших школьников; как оценку</w:t>
      </w:r>
      <w:r>
        <w:rPr>
          <w:rFonts w:eastAsiaTheme="minorHAnsi"/>
          <w:sz w:val="28"/>
          <w:szCs w:val="28"/>
        </w:rPr>
        <w:t xml:space="preserve"> </w:t>
      </w:r>
      <w:r w:rsidR="00711659" w:rsidRPr="00E7035D">
        <w:rPr>
          <w:rFonts w:eastAsiaTheme="minorHAnsi"/>
          <w:sz w:val="28"/>
          <w:szCs w:val="28"/>
        </w:rPr>
        <w:t>деятельности педагогов и школы, так и оценку результатов</w:t>
      </w:r>
      <w:r>
        <w:rPr>
          <w:rFonts w:eastAsiaTheme="minorHAnsi"/>
          <w:sz w:val="28"/>
          <w:szCs w:val="28"/>
        </w:rPr>
        <w:t xml:space="preserve"> </w:t>
      </w:r>
      <w:r w:rsidR="00711659" w:rsidRPr="00E7035D">
        <w:rPr>
          <w:rFonts w:eastAsiaTheme="minorHAnsi"/>
          <w:sz w:val="28"/>
          <w:szCs w:val="28"/>
        </w:rPr>
        <w:t>деятельности системы образования.</w:t>
      </w:r>
    </w:p>
    <w:p w:rsidR="00B55AD0" w:rsidRPr="00AC4564" w:rsidRDefault="00B55AD0" w:rsidP="00FE5AAE">
      <w:pPr>
        <w:ind w:firstLine="567"/>
        <w:jc w:val="both"/>
        <w:rPr>
          <w:rStyle w:val="a4"/>
          <w:iCs w:val="0"/>
          <w:caps/>
          <w:sz w:val="28"/>
          <w:szCs w:val="28"/>
          <w:u w:val="single"/>
        </w:rPr>
      </w:pPr>
      <w:r w:rsidRPr="00B55AD0">
        <w:rPr>
          <w:sz w:val="28"/>
          <w:szCs w:val="28"/>
        </w:rPr>
        <w:t xml:space="preserve"> Все вышесказанное и определяет актуальность выбранной мною методической проблемы – </w:t>
      </w:r>
      <w:r w:rsidRPr="00AC4564">
        <w:rPr>
          <w:b/>
          <w:sz w:val="28"/>
          <w:szCs w:val="28"/>
          <w:u w:val="single"/>
        </w:rPr>
        <w:t>«Освоение новых форм контроля и учета достижений обучающихся».</w:t>
      </w:r>
    </w:p>
    <w:p w:rsidR="00B55AD0" w:rsidRPr="00B55AD0" w:rsidRDefault="00B55AD0" w:rsidP="00FE5AAE">
      <w:pPr>
        <w:pStyle w:val="a3"/>
        <w:ind w:firstLine="567"/>
        <w:jc w:val="both"/>
        <w:rPr>
          <w:rFonts w:ascii="Times New Roman" w:hAnsi="Times New Roman"/>
          <w:sz w:val="28"/>
          <w:szCs w:val="28"/>
        </w:rPr>
      </w:pPr>
      <w:r w:rsidRPr="00B55AD0">
        <w:rPr>
          <w:rFonts w:ascii="Times New Roman" w:hAnsi="Times New Roman"/>
          <w:sz w:val="28"/>
          <w:szCs w:val="28"/>
        </w:rPr>
        <w:t xml:space="preserve"> Считаю, что к новым формам контроля и учета достижений учащихся, которые я применяю,  относятся:</w:t>
      </w:r>
    </w:p>
    <w:p w:rsidR="00B55AD0" w:rsidRPr="00B55AD0" w:rsidRDefault="00B55AD0" w:rsidP="00FE5AAE">
      <w:pPr>
        <w:pStyle w:val="a3"/>
        <w:numPr>
          <w:ilvl w:val="0"/>
          <w:numId w:val="1"/>
        </w:numPr>
        <w:jc w:val="both"/>
        <w:rPr>
          <w:rFonts w:ascii="Times New Roman" w:hAnsi="Times New Roman"/>
          <w:sz w:val="28"/>
          <w:szCs w:val="28"/>
        </w:rPr>
      </w:pPr>
      <w:r w:rsidRPr="00B55AD0">
        <w:rPr>
          <w:rFonts w:ascii="Times New Roman" w:hAnsi="Times New Roman"/>
          <w:sz w:val="28"/>
          <w:szCs w:val="28"/>
        </w:rPr>
        <w:t>педагогическая диагностика;</w:t>
      </w:r>
    </w:p>
    <w:p w:rsidR="00B55AD0" w:rsidRDefault="00B55AD0" w:rsidP="00FE5AAE">
      <w:pPr>
        <w:pStyle w:val="a3"/>
        <w:numPr>
          <w:ilvl w:val="0"/>
          <w:numId w:val="1"/>
        </w:numPr>
        <w:jc w:val="both"/>
        <w:rPr>
          <w:rFonts w:ascii="Times New Roman" w:hAnsi="Times New Roman"/>
          <w:sz w:val="28"/>
          <w:szCs w:val="28"/>
        </w:rPr>
      </w:pPr>
      <w:r w:rsidRPr="00B55AD0">
        <w:rPr>
          <w:rFonts w:ascii="Times New Roman" w:hAnsi="Times New Roman"/>
          <w:sz w:val="28"/>
          <w:szCs w:val="28"/>
        </w:rPr>
        <w:t>Всероссийск</w:t>
      </w:r>
      <w:r w:rsidR="004E62D3">
        <w:rPr>
          <w:rFonts w:ascii="Times New Roman" w:hAnsi="Times New Roman"/>
          <w:sz w:val="28"/>
          <w:szCs w:val="28"/>
        </w:rPr>
        <w:t>ая</w:t>
      </w:r>
      <w:r w:rsidRPr="00B55AD0">
        <w:rPr>
          <w:rFonts w:ascii="Times New Roman" w:hAnsi="Times New Roman"/>
          <w:sz w:val="28"/>
          <w:szCs w:val="28"/>
        </w:rPr>
        <w:t xml:space="preserve"> проверочн</w:t>
      </w:r>
      <w:r w:rsidR="004E62D3">
        <w:rPr>
          <w:rFonts w:ascii="Times New Roman" w:hAnsi="Times New Roman"/>
          <w:sz w:val="28"/>
          <w:szCs w:val="28"/>
        </w:rPr>
        <w:t>ая</w:t>
      </w:r>
      <w:r w:rsidRPr="00B55AD0">
        <w:rPr>
          <w:rFonts w:ascii="Times New Roman" w:hAnsi="Times New Roman"/>
          <w:sz w:val="28"/>
          <w:szCs w:val="28"/>
        </w:rPr>
        <w:t xml:space="preserve"> работ</w:t>
      </w:r>
      <w:r w:rsidR="004E62D3">
        <w:rPr>
          <w:rFonts w:ascii="Times New Roman" w:hAnsi="Times New Roman"/>
          <w:sz w:val="28"/>
          <w:szCs w:val="28"/>
        </w:rPr>
        <w:t>а (ВПР);</w:t>
      </w:r>
    </w:p>
    <w:p w:rsidR="00FE5AAE" w:rsidRDefault="00FE5AAE" w:rsidP="00FE5AAE">
      <w:pPr>
        <w:pStyle w:val="a3"/>
        <w:numPr>
          <w:ilvl w:val="0"/>
          <w:numId w:val="1"/>
        </w:numPr>
        <w:jc w:val="both"/>
        <w:rPr>
          <w:rFonts w:ascii="Times New Roman" w:hAnsi="Times New Roman"/>
          <w:sz w:val="28"/>
          <w:szCs w:val="28"/>
        </w:rPr>
      </w:pPr>
      <w:r>
        <w:rPr>
          <w:rFonts w:ascii="Times New Roman" w:hAnsi="Times New Roman"/>
          <w:sz w:val="28"/>
          <w:szCs w:val="28"/>
        </w:rPr>
        <w:lastRenderedPageBreak/>
        <w:t>комплексные работы;</w:t>
      </w:r>
    </w:p>
    <w:p w:rsidR="004E62D3" w:rsidRPr="00B55AD0" w:rsidRDefault="00C53483" w:rsidP="00FE5AAE">
      <w:pPr>
        <w:pStyle w:val="a3"/>
        <w:numPr>
          <w:ilvl w:val="0"/>
          <w:numId w:val="1"/>
        </w:numPr>
        <w:jc w:val="both"/>
        <w:rPr>
          <w:rFonts w:ascii="Times New Roman" w:hAnsi="Times New Roman"/>
          <w:sz w:val="28"/>
          <w:szCs w:val="28"/>
        </w:rPr>
      </w:pPr>
      <w:r>
        <w:rPr>
          <w:rFonts w:ascii="Times New Roman" w:eastAsia="Times New Roman" w:hAnsi="Times New Roman"/>
          <w:sz w:val="28"/>
          <w:szCs w:val="28"/>
        </w:rPr>
        <w:t>н</w:t>
      </w:r>
      <w:r w:rsidR="004E62D3">
        <w:rPr>
          <w:rFonts w:ascii="Times New Roman" w:eastAsia="Times New Roman" w:hAnsi="Times New Roman"/>
          <w:sz w:val="28"/>
          <w:szCs w:val="28"/>
        </w:rPr>
        <w:t xml:space="preserve">езависимый мониторинг знаний </w:t>
      </w:r>
      <w:r>
        <w:rPr>
          <w:rFonts w:ascii="Times New Roman" w:eastAsia="Times New Roman" w:hAnsi="Times New Roman"/>
          <w:sz w:val="28"/>
          <w:szCs w:val="28"/>
        </w:rPr>
        <w:t>на образовательных Интерне</w:t>
      </w:r>
      <w:proofErr w:type="gramStart"/>
      <w:r>
        <w:rPr>
          <w:rFonts w:ascii="Times New Roman" w:eastAsia="Times New Roman" w:hAnsi="Times New Roman"/>
          <w:sz w:val="28"/>
          <w:szCs w:val="28"/>
        </w:rPr>
        <w:t>т-</w:t>
      </w:r>
      <w:proofErr w:type="gramEnd"/>
      <w:r>
        <w:rPr>
          <w:rFonts w:ascii="Times New Roman" w:eastAsia="Times New Roman" w:hAnsi="Times New Roman"/>
          <w:sz w:val="28"/>
          <w:szCs w:val="28"/>
        </w:rPr>
        <w:t xml:space="preserve"> платформах.</w:t>
      </w:r>
    </w:p>
    <w:p w:rsidR="00B55AD0" w:rsidRPr="00B55AD0" w:rsidRDefault="00B55AD0" w:rsidP="00FE5AAE">
      <w:pPr>
        <w:pStyle w:val="a3"/>
        <w:ind w:left="720"/>
        <w:jc w:val="both"/>
        <w:rPr>
          <w:rFonts w:ascii="Times New Roman" w:hAnsi="Times New Roman"/>
          <w:sz w:val="28"/>
          <w:szCs w:val="28"/>
        </w:rPr>
      </w:pPr>
    </w:p>
    <w:p w:rsidR="00133965" w:rsidRDefault="00133965" w:rsidP="00FE5AAE">
      <w:pPr>
        <w:jc w:val="center"/>
        <w:rPr>
          <w:b/>
          <w:sz w:val="28"/>
          <w:szCs w:val="28"/>
        </w:rPr>
      </w:pPr>
      <w:r w:rsidRPr="00133965">
        <w:rPr>
          <w:b/>
          <w:sz w:val="28"/>
          <w:szCs w:val="28"/>
        </w:rPr>
        <w:t xml:space="preserve">2. Условия формирования ведущей идеи опыта, </w:t>
      </w:r>
    </w:p>
    <w:p w:rsidR="00B55AD0" w:rsidRDefault="00133965" w:rsidP="00FE5AAE">
      <w:pPr>
        <w:jc w:val="center"/>
        <w:rPr>
          <w:b/>
          <w:sz w:val="28"/>
          <w:szCs w:val="28"/>
        </w:rPr>
      </w:pPr>
      <w:r w:rsidRPr="00133965">
        <w:rPr>
          <w:b/>
          <w:sz w:val="28"/>
          <w:szCs w:val="28"/>
        </w:rPr>
        <w:t>условия возникновения, становления опыта.</w:t>
      </w:r>
    </w:p>
    <w:p w:rsidR="00133965" w:rsidRDefault="00133965" w:rsidP="00FE5AAE">
      <w:pPr>
        <w:ind w:firstLine="567"/>
        <w:jc w:val="both"/>
        <w:rPr>
          <w:sz w:val="28"/>
          <w:szCs w:val="28"/>
        </w:rPr>
      </w:pPr>
      <w:r w:rsidRPr="00133965">
        <w:rPr>
          <w:sz w:val="28"/>
          <w:szCs w:val="28"/>
        </w:rPr>
        <w:t>Современное образование отказывается от традиционного представления результатов обучения в виде знаний, умений и навыков. Поставленная задача требует перехода к новой </w:t>
      </w:r>
      <w:proofErr w:type="spellStart"/>
      <w:r w:rsidRPr="00133965">
        <w:rPr>
          <w:sz w:val="28"/>
          <w:szCs w:val="28"/>
        </w:rPr>
        <w:t>системно-деятельностной</w:t>
      </w:r>
      <w:proofErr w:type="spellEnd"/>
      <w:r w:rsidRPr="00133965">
        <w:rPr>
          <w:sz w:val="28"/>
          <w:szCs w:val="28"/>
        </w:rPr>
        <w:t> образовательной среде.  Поэтому  изменяются и технологии  обучения. В этих условиях традиционная школа, реализующая классическую          модель образования, стала непродуктивной. Передо мной, как и перед моими коллегами, возникла проблема – превратить традиционное обучение, направленное на накопление знаний, умений, навыков, в  процесс развития личности ребенка.      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создает условия для смены видов деятельности обучающихся, позволяет реализова</w:t>
      </w:r>
      <w:r w:rsidR="00924270">
        <w:rPr>
          <w:sz w:val="28"/>
          <w:szCs w:val="28"/>
        </w:rPr>
        <w:t xml:space="preserve">ть принципы </w:t>
      </w:r>
      <w:proofErr w:type="spellStart"/>
      <w:r w:rsidR="00924270">
        <w:rPr>
          <w:sz w:val="28"/>
          <w:szCs w:val="28"/>
        </w:rPr>
        <w:t>здоровьесбережения</w:t>
      </w:r>
      <w:proofErr w:type="spellEnd"/>
      <w:r w:rsidR="00924270">
        <w:rPr>
          <w:sz w:val="28"/>
          <w:szCs w:val="28"/>
        </w:rPr>
        <w:t xml:space="preserve">, достичь наибольшей эффективности учебно-воспитательного процесса. </w:t>
      </w:r>
    </w:p>
    <w:p w:rsidR="000F1266" w:rsidRPr="00927363" w:rsidRDefault="000F1266" w:rsidP="00FE5AAE">
      <w:pPr>
        <w:ind w:firstLine="567"/>
        <w:jc w:val="both"/>
        <w:rPr>
          <w:sz w:val="28"/>
          <w:szCs w:val="28"/>
        </w:rPr>
      </w:pPr>
      <w:r>
        <w:rPr>
          <w:sz w:val="28"/>
          <w:szCs w:val="28"/>
        </w:rPr>
        <w:t xml:space="preserve">Так, </w:t>
      </w:r>
      <w:r w:rsidR="004E62D3">
        <w:rPr>
          <w:sz w:val="28"/>
          <w:szCs w:val="28"/>
        </w:rPr>
        <w:t>один из своих «наборов» первоклассников</w:t>
      </w:r>
      <w:r>
        <w:rPr>
          <w:sz w:val="28"/>
          <w:szCs w:val="28"/>
        </w:rPr>
        <w:t xml:space="preserve"> я </w:t>
      </w:r>
      <w:r w:rsidR="00927363">
        <w:rPr>
          <w:sz w:val="28"/>
          <w:szCs w:val="28"/>
        </w:rPr>
        <w:t xml:space="preserve">решила </w:t>
      </w:r>
      <w:r w:rsidR="004E62D3">
        <w:rPr>
          <w:sz w:val="28"/>
          <w:szCs w:val="28"/>
        </w:rPr>
        <w:t xml:space="preserve">обучать по </w:t>
      </w:r>
      <w:r w:rsidR="00927363">
        <w:rPr>
          <w:sz w:val="28"/>
          <w:szCs w:val="28"/>
        </w:rPr>
        <w:t xml:space="preserve">УМК «Начальная школа </w:t>
      </w:r>
      <w:r w:rsidR="00927363">
        <w:rPr>
          <w:sz w:val="28"/>
          <w:szCs w:val="28"/>
          <w:lang w:val="en-US"/>
        </w:rPr>
        <w:t>XXI</w:t>
      </w:r>
      <w:r w:rsidR="00927363">
        <w:rPr>
          <w:sz w:val="28"/>
          <w:szCs w:val="28"/>
        </w:rPr>
        <w:t xml:space="preserve"> века». </w:t>
      </w:r>
      <w:proofErr w:type="gramStart"/>
      <w:r w:rsidR="00927363">
        <w:rPr>
          <w:sz w:val="28"/>
          <w:szCs w:val="28"/>
        </w:rPr>
        <w:t>Очень много</w:t>
      </w:r>
      <w:proofErr w:type="gramEnd"/>
      <w:r w:rsidR="00927363">
        <w:rPr>
          <w:sz w:val="28"/>
          <w:szCs w:val="28"/>
        </w:rPr>
        <w:t xml:space="preserve"> полезного содержалось в методических рекомендациях «Беседы с учителем» (Виноградовой Н.Ф., </w:t>
      </w:r>
      <w:proofErr w:type="spellStart"/>
      <w:r w:rsidR="00927363">
        <w:rPr>
          <w:sz w:val="28"/>
          <w:szCs w:val="28"/>
        </w:rPr>
        <w:t>Журовой</w:t>
      </w:r>
      <w:proofErr w:type="spellEnd"/>
      <w:r w:rsidR="00927363">
        <w:rPr>
          <w:sz w:val="28"/>
          <w:szCs w:val="28"/>
        </w:rPr>
        <w:t xml:space="preserve"> Л.Е., </w:t>
      </w:r>
      <w:proofErr w:type="spellStart"/>
      <w:r w:rsidR="00927363">
        <w:rPr>
          <w:sz w:val="28"/>
          <w:szCs w:val="28"/>
        </w:rPr>
        <w:t>Кочуровой</w:t>
      </w:r>
      <w:proofErr w:type="spellEnd"/>
      <w:r w:rsidR="00927363">
        <w:rPr>
          <w:sz w:val="28"/>
          <w:szCs w:val="28"/>
        </w:rPr>
        <w:t xml:space="preserve"> Е.Э. и др.) по организации обучения и специфике работы </w:t>
      </w:r>
      <w:r w:rsidR="005D73D5">
        <w:rPr>
          <w:sz w:val="28"/>
          <w:szCs w:val="28"/>
        </w:rPr>
        <w:t>в новых условиях</w:t>
      </w:r>
      <w:r w:rsidR="00927363">
        <w:rPr>
          <w:sz w:val="28"/>
          <w:szCs w:val="28"/>
        </w:rPr>
        <w:t>.</w:t>
      </w:r>
      <w:r w:rsidR="005D73D5">
        <w:rPr>
          <w:sz w:val="28"/>
          <w:szCs w:val="28"/>
        </w:rPr>
        <w:t xml:space="preserve"> Изучая опыт этих педагогов, я </w:t>
      </w:r>
      <w:r w:rsidR="002E5A10">
        <w:rPr>
          <w:sz w:val="28"/>
          <w:szCs w:val="28"/>
        </w:rPr>
        <w:t xml:space="preserve">отметила для себя основополагающие принципы развивающего обучения, а также необходимость ведения систематической педагогической диагностики. </w:t>
      </w:r>
      <w:r w:rsidR="00927363">
        <w:rPr>
          <w:sz w:val="28"/>
          <w:szCs w:val="28"/>
        </w:rPr>
        <w:t xml:space="preserve"> </w:t>
      </w:r>
    </w:p>
    <w:p w:rsidR="002E5A10" w:rsidRDefault="002E5A10" w:rsidP="00FE5AAE">
      <w:pPr>
        <w:ind w:firstLine="567"/>
        <w:jc w:val="center"/>
        <w:rPr>
          <w:b/>
          <w:sz w:val="28"/>
          <w:szCs w:val="28"/>
        </w:rPr>
      </w:pPr>
    </w:p>
    <w:p w:rsidR="00924270" w:rsidRDefault="00924270" w:rsidP="00FE5AAE">
      <w:pPr>
        <w:ind w:firstLine="567"/>
        <w:jc w:val="center"/>
        <w:rPr>
          <w:b/>
          <w:sz w:val="28"/>
          <w:szCs w:val="28"/>
        </w:rPr>
      </w:pPr>
      <w:r w:rsidRPr="00924270">
        <w:rPr>
          <w:b/>
          <w:sz w:val="28"/>
          <w:szCs w:val="28"/>
        </w:rPr>
        <w:t>3. Теоретическая база опыта</w:t>
      </w:r>
    </w:p>
    <w:p w:rsidR="00711659" w:rsidRDefault="00711659" w:rsidP="00FE5AAE">
      <w:pPr>
        <w:ind w:firstLine="567"/>
        <w:jc w:val="both"/>
        <w:rPr>
          <w:b/>
          <w:sz w:val="28"/>
          <w:szCs w:val="28"/>
        </w:rPr>
      </w:pPr>
      <w:r w:rsidRPr="00B55AD0">
        <w:rPr>
          <w:sz w:val="28"/>
          <w:szCs w:val="28"/>
        </w:rPr>
        <w:t>Чтобы добиться хороших результатов в своей работе, учителю необходимо знание методик преподавания, учебных программ, психологии. Но все это нуждается в постоянном дополнении, обновлении новаторскими идеями или, напротив, древними постулатами. Поэтому труд учителя – это постоянная работа по повышению своего методического уровня, профессионального мастерства.</w:t>
      </w:r>
      <w:r>
        <w:rPr>
          <w:sz w:val="28"/>
          <w:szCs w:val="28"/>
        </w:rPr>
        <w:t xml:space="preserve"> Работая над реализацией своей методической проблемы, я изучаю большое количество педагогической литературы:</w:t>
      </w:r>
    </w:p>
    <w:p w:rsidR="001C43FA" w:rsidRDefault="001C43FA" w:rsidP="00FE5AAE">
      <w:pPr>
        <w:pStyle w:val="a5"/>
        <w:numPr>
          <w:ilvl w:val="0"/>
          <w:numId w:val="3"/>
        </w:numPr>
        <w:jc w:val="both"/>
        <w:rPr>
          <w:rFonts w:eastAsiaTheme="minorHAnsi"/>
          <w:sz w:val="28"/>
          <w:szCs w:val="28"/>
        </w:rPr>
      </w:pPr>
      <w:r>
        <w:rPr>
          <w:rFonts w:eastAsiaTheme="minorHAnsi"/>
          <w:sz w:val="28"/>
          <w:szCs w:val="28"/>
        </w:rPr>
        <w:t>«</w:t>
      </w:r>
      <w:r w:rsidR="00D6756B" w:rsidRPr="001C43FA">
        <w:rPr>
          <w:rFonts w:eastAsiaTheme="minorHAnsi"/>
          <w:sz w:val="28"/>
          <w:szCs w:val="28"/>
        </w:rPr>
        <w:t>Планируемые результаты начального общего образования</w:t>
      </w:r>
      <w:r>
        <w:rPr>
          <w:rFonts w:eastAsiaTheme="minorHAnsi"/>
          <w:sz w:val="28"/>
          <w:szCs w:val="28"/>
        </w:rPr>
        <w:t>»</w:t>
      </w:r>
      <w:r w:rsidR="00D6756B" w:rsidRPr="001C43FA">
        <w:rPr>
          <w:rFonts w:eastAsiaTheme="minorHAnsi"/>
          <w:sz w:val="28"/>
          <w:szCs w:val="28"/>
        </w:rPr>
        <w:t xml:space="preserve"> </w:t>
      </w:r>
    </w:p>
    <w:p w:rsidR="00E36930" w:rsidRDefault="00D6756B" w:rsidP="00FE5AAE">
      <w:pPr>
        <w:pStyle w:val="a5"/>
        <w:spacing w:after="240"/>
        <w:jc w:val="both"/>
        <w:rPr>
          <w:rFonts w:eastAsiaTheme="minorHAnsi"/>
          <w:sz w:val="28"/>
          <w:szCs w:val="28"/>
        </w:rPr>
      </w:pPr>
      <w:r w:rsidRPr="001C43FA">
        <w:rPr>
          <w:rFonts w:eastAsiaTheme="minorHAnsi"/>
          <w:sz w:val="28"/>
          <w:szCs w:val="28"/>
        </w:rPr>
        <w:t xml:space="preserve">/ под ред. Г. </w:t>
      </w:r>
      <w:r w:rsidR="001C43FA">
        <w:rPr>
          <w:rFonts w:eastAsiaTheme="minorHAnsi"/>
          <w:sz w:val="28"/>
          <w:szCs w:val="28"/>
        </w:rPr>
        <w:t>С. Ковалевой, О. Б. Логиновой/</w:t>
      </w:r>
    </w:p>
    <w:p w:rsidR="00E36930" w:rsidRPr="001C43FA" w:rsidRDefault="00E36930" w:rsidP="00FE5AAE">
      <w:pPr>
        <w:pStyle w:val="a5"/>
        <w:numPr>
          <w:ilvl w:val="0"/>
          <w:numId w:val="3"/>
        </w:numPr>
        <w:spacing w:before="240"/>
        <w:jc w:val="both"/>
        <w:rPr>
          <w:rFonts w:eastAsiaTheme="minorHAnsi"/>
          <w:sz w:val="28"/>
          <w:szCs w:val="28"/>
        </w:rPr>
      </w:pPr>
      <w:r w:rsidRPr="001C43FA">
        <w:rPr>
          <w:sz w:val="28"/>
          <w:szCs w:val="28"/>
        </w:rPr>
        <w:t>«Оценка достижения планируемых результатов в начальной школе»</w:t>
      </w:r>
    </w:p>
    <w:p w:rsidR="001C43FA" w:rsidRDefault="001C43FA" w:rsidP="00FE5AAE">
      <w:pPr>
        <w:pStyle w:val="a5"/>
        <w:jc w:val="both"/>
        <w:rPr>
          <w:rFonts w:eastAsiaTheme="minorHAnsi"/>
          <w:sz w:val="28"/>
          <w:szCs w:val="28"/>
        </w:rPr>
      </w:pPr>
      <w:r w:rsidRPr="001C43FA">
        <w:rPr>
          <w:rFonts w:eastAsiaTheme="minorHAnsi"/>
          <w:sz w:val="28"/>
          <w:szCs w:val="28"/>
        </w:rPr>
        <w:t xml:space="preserve">/ под ред. Г. </w:t>
      </w:r>
      <w:r>
        <w:rPr>
          <w:rFonts w:eastAsiaTheme="minorHAnsi"/>
          <w:sz w:val="28"/>
          <w:szCs w:val="28"/>
        </w:rPr>
        <w:t>С. Ковалевой, О. Б. Логиновой/</w:t>
      </w:r>
    </w:p>
    <w:p w:rsidR="003E1135" w:rsidRDefault="003E1135" w:rsidP="00FE5AAE">
      <w:pPr>
        <w:pStyle w:val="a5"/>
        <w:numPr>
          <w:ilvl w:val="0"/>
          <w:numId w:val="3"/>
        </w:numPr>
        <w:jc w:val="both"/>
        <w:rPr>
          <w:sz w:val="28"/>
          <w:szCs w:val="28"/>
        </w:rPr>
      </w:pPr>
      <w:proofErr w:type="spellStart"/>
      <w:r w:rsidRPr="001C43FA">
        <w:rPr>
          <w:sz w:val="28"/>
          <w:szCs w:val="28"/>
        </w:rPr>
        <w:t>Асмолов</w:t>
      </w:r>
      <w:proofErr w:type="spellEnd"/>
      <w:r w:rsidRPr="001C43FA">
        <w:rPr>
          <w:sz w:val="28"/>
          <w:szCs w:val="28"/>
        </w:rPr>
        <w:t xml:space="preserve"> А.Г. «Как проектировать универсальные учебные действия в начальной школе»</w:t>
      </w:r>
      <w:r>
        <w:rPr>
          <w:sz w:val="28"/>
          <w:szCs w:val="28"/>
        </w:rPr>
        <w:t>.</w:t>
      </w:r>
    </w:p>
    <w:p w:rsidR="003E1135" w:rsidRPr="003E1135" w:rsidRDefault="003E1135" w:rsidP="00FE5AAE">
      <w:pPr>
        <w:pStyle w:val="a5"/>
        <w:numPr>
          <w:ilvl w:val="0"/>
          <w:numId w:val="3"/>
        </w:numPr>
        <w:jc w:val="both"/>
        <w:rPr>
          <w:rFonts w:eastAsiaTheme="minorHAnsi"/>
          <w:sz w:val="28"/>
          <w:szCs w:val="28"/>
        </w:rPr>
      </w:pPr>
      <w:r>
        <w:rPr>
          <w:sz w:val="28"/>
          <w:szCs w:val="28"/>
        </w:rPr>
        <w:t xml:space="preserve">«Беседы с учителем» (под редакцией  </w:t>
      </w:r>
      <w:proofErr w:type="spellStart"/>
      <w:r>
        <w:rPr>
          <w:sz w:val="28"/>
          <w:szCs w:val="28"/>
        </w:rPr>
        <w:t>Журовой</w:t>
      </w:r>
      <w:proofErr w:type="spellEnd"/>
      <w:r>
        <w:rPr>
          <w:sz w:val="28"/>
          <w:szCs w:val="28"/>
        </w:rPr>
        <w:t xml:space="preserve"> Л.Е.)</w:t>
      </w:r>
    </w:p>
    <w:p w:rsidR="000F1266" w:rsidRDefault="000F1266" w:rsidP="00FE5AAE">
      <w:pPr>
        <w:pStyle w:val="a5"/>
        <w:numPr>
          <w:ilvl w:val="0"/>
          <w:numId w:val="3"/>
        </w:numPr>
        <w:jc w:val="both"/>
        <w:rPr>
          <w:rFonts w:eastAsiaTheme="minorHAnsi"/>
          <w:sz w:val="28"/>
          <w:szCs w:val="28"/>
        </w:rPr>
      </w:pPr>
      <w:proofErr w:type="spellStart"/>
      <w:r>
        <w:rPr>
          <w:rFonts w:eastAsiaTheme="minorHAnsi"/>
          <w:sz w:val="28"/>
          <w:szCs w:val="28"/>
        </w:rPr>
        <w:t>Бородкина</w:t>
      </w:r>
      <w:proofErr w:type="spellEnd"/>
      <w:r>
        <w:rPr>
          <w:rFonts w:eastAsiaTheme="minorHAnsi"/>
          <w:sz w:val="28"/>
          <w:szCs w:val="28"/>
        </w:rPr>
        <w:t xml:space="preserve"> Г.В. Дневник учителя начальной школы: Педагогическая диагностика.</w:t>
      </w:r>
    </w:p>
    <w:p w:rsidR="003E1135" w:rsidRDefault="003E1135" w:rsidP="00FE5AAE">
      <w:pPr>
        <w:pStyle w:val="a5"/>
        <w:numPr>
          <w:ilvl w:val="0"/>
          <w:numId w:val="3"/>
        </w:numPr>
        <w:jc w:val="both"/>
        <w:rPr>
          <w:rFonts w:eastAsiaTheme="minorHAnsi"/>
          <w:sz w:val="28"/>
          <w:szCs w:val="28"/>
        </w:rPr>
      </w:pPr>
      <w:proofErr w:type="spellStart"/>
      <w:r>
        <w:rPr>
          <w:rFonts w:eastAsiaTheme="minorHAnsi"/>
          <w:sz w:val="28"/>
          <w:szCs w:val="28"/>
        </w:rPr>
        <w:lastRenderedPageBreak/>
        <w:t>Вергелес</w:t>
      </w:r>
      <w:proofErr w:type="spellEnd"/>
      <w:r>
        <w:rPr>
          <w:rFonts w:eastAsiaTheme="minorHAnsi"/>
          <w:sz w:val="28"/>
          <w:szCs w:val="28"/>
        </w:rPr>
        <w:t xml:space="preserve"> Г.И., Матвеева Л.А. </w:t>
      </w:r>
      <w:proofErr w:type="spellStart"/>
      <w:r>
        <w:rPr>
          <w:rFonts w:eastAsiaTheme="minorHAnsi"/>
          <w:sz w:val="28"/>
          <w:szCs w:val="28"/>
        </w:rPr>
        <w:t>Раев</w:t>
      </w:r>
      <w:proofErr w:type="spellEnd"/>
      <w:r>
        <w:rPr>
          <w:rFonts w:eastAsiaTheme="minorHAnsi"/>
          <w:sz w:val="28"/>
          <w:szCs w:val="28"/>
        </w:rPr>
        <w:t xml:space="preserve"> А.И. Младший школьник: помоги ему учиться. </w:t>
      </w:r>
    </w:p>
    <w:p w:rsidR="003E1135" w:rsidRDefault="003E1135" w:rsidP="00FE5AAE">
      <w:pPr>
        <w:pStyle w:val="a5"/>
        <w:numPr>
          <w:ilvl w:val="0"/>
          <w:numId w:val="3"/>
        </w:numPr>
        <w:jc w:val="both"/>
        <w:rPr>
          <w:rFonts w:eastAsiaTheme="minorHAnsi"/>
          <w:sz w:val="28"/>
          <w:szCs w:val="28"/>
        </w:rPr>
      </w:pPr>
      <w:proofErr w:type="spellStart"/>
      <w:r>
        <w:rPr>
          <w:rFonts w:eastAsiaTheme="minorHAnsi"/>
          <w:sz w:val="28"/>
          <w:szCs w:val="28"/>
        </w:rPr>
        <w:t>Забрамная</w:t>
      </w:r>
      <w:proofErr w:type="spellEnd"/>
      <w:r>
        <w:rPr>
          <w:rFonts w:eastAsiaTheme="minorHAnsi"/>
          <w:sz w:val="28"/>
          <w:szCs w:val="28"/>
        </w:rPr>
        <w:t xml:space="preserve"> С.Д., Боровик О.В. Практический материал для психолого-педагогического обследования детей.</w:t>
      </w:r>
    </w:p>
    <w:p w:rsidR="003E1135" w:rsidRDefault="003E1135" w:rsidP="00FE5AAE">
      <w:pPr>
        <w:pStyle w:val="a5"/>
        <w:numPr>
          <w:ilvl w:val="0"/>
          <w:numId w:val="3"/>
        </w:numPr>
        <w:jc w:val="both"/>
        <w:rPr>
          <w:rFonts w:eastAsiaTheme="minorHAnsi"/>
          <w:sz w:val="28"/>
          <w:szCs w:val="28"/>
        </w:rPr>
      </w:pPr>
      <w:r w:rsidRPr="001C43FA">
        <w:rPr>
          <w:rFonts w:eastAsiaTheme="minorHAnsi"/>
          <w:sz w:val="28"/>
          <w:szCs w:val="28"/>
        </w:rPr>
        <w:t>Логинова О. Б. «Мои достижения. Итоговые комплексные работы»</w:t>
      </w:r>
    </w:p>
    <w:p w:rsidR="003E1135" w:rsidRDefault="003E1135" w:rsidP="00FE5AAE">
      <w:pPr>
        <w:pStyle w:val="a5"/>
        <w:numPr>
          <w:ilvl w:val="0"/>
          <w:numId w:val="3"/>
        </w:numPr>
        <w:jc w:val="both"/>
        <w:rPr>
          <w:rFonts w:eastAsiaTheme="minorHAnsi"/>
          <w:sz w:val="28"/>
          <w:szCs w:val="28"/>
        </w:rPr>
      </w:pPr>
      <w:r>
        <w:rPr>
          <w:rFonts w:eastAsiaTheme="minorHAnsi"/>
          <w:sz w:val="28"/>
          <w:szCs w:val="28"/>
        </w:rPr>
        <w:t>Семаго Н.Я., Семаго М.М. Психолого-педагогическая оценка готовности к началу школьного обучения.</w:t>
      </w:r>
    </w:p>
    <w:p w:rsidR="00711659" w:rsidRPr="003E1135" w:rsidRDefault="003E1135" w:rsidP="00FE5AAE">
      <w:pPr>
        <w:pStyle w:val="a5"/>
        <w:numPr>
          <w:ilvl w:val="0"/>
          <w:numId w:val="3"/>
        </w:numPr>
        <w:jc w:val="both"/>
        <w:rPr>
          <w:sz w:val="28"/>
          <w:szCs w:val="28"/>
        </w:rPr>
      </w:pPr>
      <w:r w:rsidRPr="003E1135">
        <w:rPr>
          <w:rFonts w:eastAsiaTheme="minorHAnsi"/>
          <w:sz w:val="28"/>
          <w:szCs w:val="28"/>
        </w:rPr>
        <w:t>Солдатов Д.В. Диагностика мотивационной готовности к обучению в школе.</w:t>
      </w:r>
    </w:p>
    <w:p w:rsidR="00133965" w:rsidRDefault="00133965" w:rsidP="00FE5AAE">
      <w:pPr>
        <w:jc w:val="both"/>
        <w:rPr>
          <w:rFonts w:eastAsiaTheme="minorHAnsi"/>
          <w:sz w:val="28"/>
          <w:szCs w:val="28"/>
        </w:rPr>
      </w:pPr>
    </w:p>
    <w:p w:rsidR="002E5A10" w:rsidRDefault="002E5A10" w:rsidP="00FE5AAE">
      <w:pPr>
        <w:jc w:val="center"/>
        <w:rPr>
          <w:rFonts w:eastAsiaTheme="minorHAnsi"/>
          <w:b/>
          <w:sz w:val="28"/>
          <w:szCs w:val="28"/>
        </w:rPr>
      </w:pPr>
      <w:r w:rsidRPr="002E5A10">
        <w:rPr>
          <w:rFonts w:eastAsiaTheme="minorHAnsi"/>
          <w:b/>
          <w:sz w:val="28"/>
          <w:szCs w:val="28"/>
        </w:rPr>
        <w:t>4. Технология опыта. Система конкретных педагогических действий, содержание, методы, приемы воспитания и обучения.</w:t>
      </w:r>
    </w:p>
    <w:p w:rsidR="002E5A10" w:rsidRDefault="002E5A10" w:rsidP="00FE5AAE">
      <w:pPr>
        <w:pStyle w:val="a3"/>
        <w:jc w:val="both"/>
        <w:rPr>
          <w:rFonts w:ascii="Times New Roman" w:hAnsi="Times New Roman"/>
          <w:b/>
          <w:sz w:val="28"/>
          <w:szCs w:val="28"/>
        </w:rPr>
      </w:pPr>
    </w:p>
    <w:p w:rsidR="002E5A10" w:rsidRPr="00B55AD0" w:rsidRDefault="002E5A10" w:rsidP="00FE5AAE">
      <w:pPr>
        <w:pStyle w:val="a3"/>
        <w:jc w:val="both"/>
        <w:rPr>
          <w:rFonts w:ascii="Times New Roman" w:hAnsi="Times New Roman"/>
          <w:sz w:val="28"/>
          <w:szCs w:val="28"/>
        </w:rPr>
      </w:pPr>
      <w:r>
        <w:rPr>
          <w:rFonts w:ascii="Times New Roman" w:hAnsi="Times New Roman"/>
          <w:b/>
          <w:sz w:val="28"/>
          <w:szCs w:val="28"/>
        </w:rPr>
        <w:t>4.1</w:t>
      </w:r>
      <w:r w:rsidRPr="00B55AD0">
        <w:rPr>
          <w:rFonts w:ascii="Times New Roman" w:hAnsi="Times New Roman"/>
          <w:sz w:val="28"/>
          <w:szCs w:val="28"/>
        </w:rPr>
        <w:t xml:space="preserve"> </w:t>
      </w:r>
      <w:r>
        <w:rPr>
          <w:rFonts w:ascii="Times New Roman" w:hAnsi="Times New Roman"/>
          <w:sz w:val="28"/>
          <w:szCs w:val="28"/>
        </w:rPr>
        <w:t>П</w:t>
      </w:r>
      <w:r w:rsidRPr="00B55AD0">
        <w:rPr>
          <w:rFonts w:ascii="Times New Roman" w:hAnsi="Times New Roman"/>
          <w:b/>
          <w:sz w:val="28"/>
          <w:szCs w:val="28"/>
        </w:rPr>
        <w:t>едагогическая диагностика</w:t>
      </w:r>
      <w:r w:rsidRPr="00B55AD0">
        <w:rPr>
          <w:rFonts w:ascii="Times New Roman" w:hAnsi="Times New Roman"/>
          <w:sz w:val="28"/>
          <w:szCs w:val="28"/>
        </w:rPr>
        <w:t xml:space="preserve">     </w:t>
      </w:r>
    </w:p>
    <w:p w:rsidR="002E5A10" w:rsidRPr="00AC4564" w:rsidRDefault="002E5A10" w:rsidP="00FE5AAE">
      <w:pPr>
        <w:shd w:val="clear" w:color="auto" w:fill="FFFFFF"/>
        <w:spacing w:before="326"/>
        <w:ind w:left="5" w:right="-5" w:firstLine="562"/>
        <w:jc w:val="both"/>
      </w:pPr>
      <w:r>
        <w:rPr>
          <w:spacing w:val="-1"/>
          <w:sz w:val="28"/>
          <w:szCs w:val="28"/>
        </w:rPr>
        <w:t xml:space="preserve">Термин «диагностика» перестал быть только медицинским. Проводя аналогию между работой врача и учителя, можно заметить следующее: врач, диагностируя </w:t>
      </w:r>
      <w:r>
        <w:rPr>
          <w:sz w:val="28"/>
          <w:szCs w:val="28"/>
        </w:rPr>
        <w:t xml:space="preserve">пациента, выясняет, насколько он здоров и в какой степени болен; учитель, диагностируя учеников, определяет правильность выбранной им методики </w:t>
      </w:r>
      <w:r>
        <w:rPr>
          <w:spacing w:val="-1"/>
          <w:sz w:val="28"/>
          <w:szCs w:val="28"/>
        </w:rPr>
        <w:t xml:space="preserve">обучения. В обоих случаях диагностика ведет к эффективности работы. </w:t>
      </w:r>
      <w:r w:rsidRPr="00B55AD0">
        <w:rPr>
          <w:sz w:val="28"/>
          <w:szCs w:val="28"/>
        </w:rPr>
        <w:t xml:space="preserve">Систематически проводимая педагогическая диагностика, постоянное обращение к её результатам позволяет работать не вслепую, а каждый раз точно </w:t>
      </w:r>
      <w:r w:rsidRPr="00B55AD0">
        <w:rPr>
          <w:spacing w:val="-2"/>
          <w:sz w:val="28"/>
          <w:szCs w:val="28"/>
        </w:rPr>
        <w:t xml:space="preserve">знать, </w:t>
      </w:r>
      <w:proofErr w:type="gramStart"/>
      <w:r w:rsidRPr="00B55AD0">
        <w:rPr>
          <w:spacing w:val="-2"/>
          <w:sz w:val="28"/>
          <w:szCs w:val="28"/>
        </w:rPr>
        <w:t>над</w:t>
      </w:r>
      <w:proofErr w:type="gramEnd"/>
      <w:r w:rsidRPr="00B55AD0">
        <w:rPr>
          <w:spacing w:val="-2"/>
          <w:sz w:val="28"/>
          <w:szCs w:val="28"/>
        </w:rPr>
        <w:t xml:space="preserve"> чем и в каком направлении нужно работать с каждым моим учеником.</w:t>
      </w:r>
      <w:r w:rsidRPr="00B55AD0">
        <w:rPr>
          <w:sz w:val="28"/>
          <w:szCs w:val="28"/>
        </w:rPr>
        <w:t xml:space="preserve"> </w:t>
      </w:r>
    </w:p>
    <w:p w:rsidR="00157A53" w:rsidRDefault="002E5A10" w:rsidP="00FE5AAE">
      <w:pPr>
        <w:pStyle w:val="a3"/>
        <w:ind w:firstLine="567"/>
        <w:contextualSpacing/>
        <w:jc w:val="both"/>
        <w:rPr>
          <w:rFonts w:ascii="Times New Roman" w:hAnsi="Times New Roman"/>
          <w:sz w:val="28"/>
          <w:szCs w:val="28"/>
        </w:rPr>
      </w:pPr>
      <w:r w:rsidRPr="00B55AD0">
        <w:rPr>
          <w:rFonts w:ascii="Times New Roman" w:hAnsi="Times New Roman"/>
          <w:spacing w:val="-1"/>
          <w:sz w:val="28"/>
          <w:szCs w:val="28"/>
        </w:rPr>
        <w:t xml:space="preserve">Задания  педагогической диагностики, в отличие от обычных контрольных работ, направлены именно на выяснение </w:t>
      </w:r>
      <w:r w:rsidRPr="00B55AD0">
        <w:rPr>
          <w:rFonts w:ascii="Times New Roman" w:hAnsi="Times New Roman"/>
          <w:sz w:val="28"/>
          <w:szCs w:val="28"/>
        </w:rPr>
        <w:t xml:space="preserve">уровня </w:t>
      </w:r>
      <w:proofErr w:type="spellStart"/>
      <w:r w:rsidRPr="00B55AD0">
        <w:rPr>
          <w:rFonts w:ascii="Times New Roman" w:hAnsi="Times New Roman"/>
          <w:sz w:val="28"/>
          <w:szCs w:val="28"/>
        </w:rPr>
        <w:t>сформированности</w:t>
      </w:r>
      <w:proofErr w:type="spellEnd"/>
      <w:r w:rsidRPr="00B55AD0">
        <w:rPr>
          <w:rFonts w:ascii="Times New Roman" w:hAnsi="Times New Roman"/>
          <w:sz w:val="28"/>
          <w:szCs w:val="28"/>
        </w:rPr>
        <w:t xml:space="preserve"> компонентов учебной деятельности, особенностей </w:t>
      </w:r>
      <w:r w:rsidRPr="00B55AD0">
        <w:rPr>
          <w:rFonts w:ascii="Times New Roman" w:hAnsi="Times New Roman"/>
          <w:spacing w:val="-1"/>
          <w:sz w:val="28"/>
          <w:szCs w:val="28"/>
        </w:rPr>
        <w:t xml:space="preserve">усвоения предметных умений и навыков, выявление трудностей и их причин. </w:t>
      </w:r>
      <w:r w:rsidRPr="00B55AD0">
        <w:rPr>
          <w:rFonts w:ascii="Times New Roman" w:hAnsi="Times New Roman"/>
          <w:sz w:val="28"/>
          <w:szCs w:val="28"/>
        </w:rPr>
        <w:t xml:space="preserve">Выполнение заданий требует от учащихся понимания смысла нестандартного задания, самостоятельного нахождения нового способа действия, принятия </w:t>
      </w:r>
      <w:r w:rsidRPr="00B55AD0">
        <w:rPr>
          <w:rFonts w:ascii="Times New Roman" w:hAnsi="Times New Roman"/>
          <w:spacing w:val="-1"/>
          <w:sz w:val="28"/>
          <w:szCs w:val="28"/>
        </w:rPr>
        <w:t xml:space="preserve">требования той или иной задачи, умения самостоятельно отобрать необходимые </w:t>
      </w:r>
      <w:r w:rsidRPr="00B55AD0">
        <w:rPr>
          <w:rFonts w:ascii="Times New Roman" w:hAnsi="Times New Roman"/>
          <w:sz w:val="28"/>
          <w:szCs w:val="28"/>
        </w:rPr>
        <w:t>способы действия.  По результатам диагностики я заполняю  бланки обследования и оценочные листы.</w:t>
      </w:r>
    </w:p>
    <w:p w:rsidR="00157A53" w:rsidRPr="00157A53" w:rsidRDefault="00157A53" w:rsidP="00FE5AAE">
      <w:pPr>
        <w:pStyle w:val="a3"/>
        <w:ind w:firstLine="567"/>
        <w:contextualSpacing/>
        <w:jc w:val="both"/>
        <w:rPr>
          <w:rFonts w:ascii="Times New Roman" w:hAnsi="Times New Roman"/>
        </w:rPr>
      </w:pPr>
      <w:r w:rsidRPr="00157A53">
        <w:rPr>
          <w:rFonts w:ascii="Times New Roman" w:hAnsi="Times New Roman"/>
          <w:sz w:val="28"/>
          <w:szCs w:val="28"/>
        </w:rPr>
        <w:t>Начиная обучать 1 класс, учителю необходимо определить способ восприятия информации детьми, чтобы дифференцировать свою работу с каждой подгруппой. В связи с этим я провела диагностику:</w:t>
      </w:r>
    </w:p>
    <w:p w:rsidR="00FE5AAE" w:rsidRDefault="00FE5AAE" w:rsidP="00FE5AAE">
      <w:pPr>
        <w:shd w:val="clear" w:color="auto" w:fill="FFFFFF"/>
        <w:spacing w:before="10"/>
        <w:ind w:left="708"/>
        <w:rPr>
          <w:b/>
          <w:i/>
          <w:iCs/>
          <w:sz w:val="28"/>
          <w:szCs w:val="28"/>
        </w:rPr>
      </w:pPr>
    </w:p>
    <w:p w:rsidR="00157A53" w:rsidRDefault="00157A53" w:rsidP="00FE5AAE">
      <w:pPr>
        <w:shd w:val="clear" w:color="auto" w:fill="FFFFFF"/>
        <w:spacing w:before="10"/>
        <w:ind w:left="708"/>
        <w:rPr>
          <w:b/>
          <w:i/>
          <w:iCs/>
          <w:sz w:val="28"/>
          <w:szCs w:val="28"/>
        </w:rPr>
      </w:pPr>
      <w:r w:rsidRPr="00174E40">
        <w:rPr>
          <w:b/>
          <w:i/>
          <w:iCs/>
          <w:sz w:val="28"/>
          <w:szCs w:val="28"/>
        </w:rPr>
        <w:t>Определение способа восприятия информации учащимися 1 класса.</w:t>
      </w:r>
    </w:p>
    <w:p w:rsidR="00157A53" w:rsidRPr="00174E40" w:rsidRDefault="00157A53" w:rsidP="00FE5AAE">
      <w:pPr>
        <w:shd w:val="clear" w:color="auto" w:fill="FFFFFF"/>
        <w:spacing w:before="10"/>
        <w:ind w:left="708"/>
        <w:rPr>
          <w:b/>
        </w:rPr>
      </w:pPr>
    </w:p>
    <w:p w:rsidR="00157A53" w:rsidRPr="00174E40" w:rsidRDefault="00157A53" w:rsidP="00FE5AAE">
      <w:pPr>
        <w:rPr>
          <w:sz w:val="28"/>
          <w:szCs w:val="28"/>
        </w:rPr>
      </w:pPr>
      <w:r w:rsidRPr="00174E40">
        <w:rPr>
          <w:sz w:val="28"/>
          <w:szCs w:val="28"/>
        </w:rPr>
        <w:t xml:space="preserve">«зритель» - </w:t>
      </w:r>
      <w:r>
        <w:rPr>
          <w:sz w:val="28"/>
          <w:szCs w:val="28"/>
        </w:rPr>
        <w:t xml:space="preserve">     </w:t>
      </w:r>
      <w:r w:rsidRPr="00174E40">
        <w:rPr>
          <w:sz w:val="28"/>
          <w:szCs w:val="28"/>
        </w:rPr>
        <w:t xml:space="preserve">8 </w:t>
      </w:r>
      <w:proofErr w:type="spellStart"/>
      <w:r w:rsidRPr="00174E40">
        <w:rPr>
          <w:sz w:val="28"/>
          <w:szCs w:val="28"/>
        </w:rPr>
        <w:t>уч</w:t>
      </w:r>
      <w:proofErr w:type="spellEnd"/>
      <w:r w:rsidRPr="00174E40">
        <w:rPr>
          <w:sz w:val="28"/>
          <w:szCs w:val="28"/>
        </w:rPr>
        <w:t xml:space="preserve">. - </w:t>
      </w:r>
      <w:r>
        <w:rPr>
          <w:sz w:val="28"/>
          <w:szCs w:val="28"/>
        </w:rPr>
        <w:t xml:space="preserve">   </w:t>
      </w:r>
      <w:r w:rsidRPr="00174E40">
        <w:rPr>
          <w:sz w:val="28"/>
          <w:szCs w:val="28"/>
        </w:rPr>
        <w:t xml:space="preserve">42% </w:t>
      </w:r>
    </w:p>
    <w:p w:rsidR="00157A53" w:rsidRPr="00174E40" w:rsidRDefault="00157A53" w:rsidP="00FE5AAE">
      <w:pPr>
        <w:rPr>
          <w:sz w:val="28"/>
          <w:szCs w:val="28"/>
        </w:rPr>
      </w:pPr>
      <w:r w:rsidRPr="00174E40">
        <w:rPr>
          <w:sz w:val="28"/>
          <w:szCs w:val="28"/>
        </w:rPr>
        <w:t xml:space="preserve">«слушатель» - 7 </w:t>
      </w:r>
      <w:proofErr w:type="spellStart"/>
      <w:r w:rsidRPr="00174E40">
        <w:rPr>
          <w:sz w:val="28"/>
          <w:szCs w:val="28"/>
        </w:rPr>
        <w:t>уч</w:t>
      </w:r>
      <w:proofErr w:type="spellEnd"/>
      <w:r w:rsidRPr="00174E40">
        <w:rPr>
          <w:sz w:val="28"/>
          <w:szCs w:val="28"/>
        </w:rPr>
        <w:t xml:space="preserve">. - </w:t>
      </w:r>
      <w:r>
        <w:rPr>
          <w:sz w:val="28"/>
          <w:szCs w:val="28"/>
        </w:rPr>
        <w:t xml:space="preserve">   </w:t>
      </w:r>
      <w:r w:rsidRPr="00174E40">
        <w:rPr>
          <w:sz w:val="28"/>
          <w:szCs w:val="28"/>
        </w:rPr>
        <w:t xml:space="preserve">37% </w:t>
      </w:r>
    </w:p>
    <w:p w:rsidR="00157A53" w:rsidRDefault="00157A53" w:rsidP="00FE5AAE">
      <w:pPr>
        <w:rPr>
          <w:sz w:val="28"/>
          <w:szCs w:val="28"/>
        </w:rPr>
      </w:pPr>
      <w:r w:rsidRPr="00174E40">
        <w:rPr>
          <w:sz w:val="28"/>
          <w:szCs w:val="28"/>
        </w:rPr>
        <w:t xml:space="preserve">«деятель» -      4 </w:t>
      </w:r>
      <w:proofErr w:type="spellStart"/>
      <w:r w:rsidRPr="00174E40">
        <w:rPr>
          <w:sz w:val="28"/>
          <w:szCs w:val="28"/>
        </w:rPr>
        <w:t>уч</w:t>
      </w:r>
      <w:proofErr w:type="spellEnd"/>
      <w:r w:rsidRPr="00174E40">
        <w:rPr>
          <w:sz w:val="28"/>
          <w:szCs w:val="28"/>
        </w:rPr>
        <w:t xml:space="preserve">. - </w:t>
      </w:r>
      <w:r>
        <w:rPr>
          <w:sz w:val="28"/>
          <w:szCs w:val="28"/>
        </w:rPr>
        <w:t xml:space="preserve">   </w:t>
      </w:r>
      <w:r w:rsidRPr="00174E40">
        <w:rPr>
          <w:sz w:val="28"/>
          <w:szCs w:val="28"/>
        </w:rPr>
        <w:t>21%</w:t>
      </w:r>
    </w:p>
    <w:p w:rsidR="005234E7" w:rsidRDefault="005234E7" w:rsidP="00FE5AAE">
      <w:pPr>
        <w:jc w:val="center"/>
        <w:rPr>
          <w:b/>
        </w:rPr>
      </w:pPr>
    </w:p>
    <w:p w:rsidR="003E1135" w:rsidRDefault="003E1135" w:rsidP="00FE5AAE">
      <w:pPr>
        <w:jc w:val="center"/>
        <w:rPr>
          <w:b/>
        </w:rPr>
      </w:pPr>
    </w:p>
    <w:p w:rsidR="00FE5AAE" w:rsidRDefault="00FE5AAE" w:rsidP="002E5A10">
      <w:pPr>
        <w:jc w:val="center"/>
        <w:rPr>
          <w:b/>
        </w:rPr>
      </w:pPr>
    </w:p>
    <w:p w:rsidR="00FE5AAE" w:rsidRDefault="00FE5AAE" w:rsidP="002E5A10">
      <w:pPr>
        <w:jc w:val="center"/>
        <w:rPr>
          <w:b/>
        </w:rPr>
      </w:pPr>
    </w:p>
    <w:p w:rsidR="00FE5AAE" w:rsidRDefault="00FE5AAE" w:rsidP="002E5A10">
      <w:pPr>
        <w:jc w:val="center"/>
        <w:rPr>
          <w:b/>
        </w:rPr>
      </w:pPr>
    </w:p>
    <w:p w:rsidR="00FE5AAE" w:rsidRDefault="00FE5AAE" w:rsidP="002E5A10">
      <w:pPr>
        <w:jc w:val="center"/>
        <w:rPr>
          <w:b/>
        </w:rPr>
      </w:pPr>
    </w:p>
    <w:p w:rsidR="002E5A10" w:rsidRPr="00784109" w:rsidRDefault="002E5A10" w:rsidP="00FE5AAE">
      <w:pPr>
        <w:jc w:val="center"/>
        <w:rPr>
          <w:b/>
        </w:rPr>
      </w:pPr>
      <w:r w:rsidRPr="00784109">
        <w:rPr>
          <w:b/>
        </w:rPr>
        <w:lastRenderedPageBreak/>
        <w:t xml:space="preserve">Анализ  результатов диагностического обследования учащихся 1 класса </w:t>
      </w:r>
    </w:p>
    <w:p w:rsidR="002E5A10" w:rsidRPr="00784109" w:rsidRDefault="002E5A10" w:rsidP="002E5A10"/>
    <w:p w:rsidR="002E5A10" w:rsidRPr="00784109" w:rsidRDefault="002E5A10" w:rsidP="002E5A10"/>
    <w:tbl>
      <w:tblPr>
        <w:tblStyle w:val="a6"/>
        <w:tblW w:w="0" w:type="auto"/>
        <w:tblLook w:val="04A0"/>
      </w:tblPr>
      <w:tblGrid>
        <w:gridCol w:w="3913"/>
        <w:gridCol w:w="1321"/>
        <w:gridCol w:w="7"/>
        <w:gridCol w:w="1499"/>
        <w:gridCol w:w="7"/>
        <w:gridCol w:w="1291"/>
        <w:gridCol w:w="7"/>
      </w:tblGrid>
      <w:tr w:rsidR="004E62D3" w:rsidRPr="00784109" w:rsidTr="008E6F8E">
        <w:trPr>
          <w:gridAfter w:val="1"/>
          <w:wAfter w:w="7" w:type="dxa"/>
        </w:trPr>
        <w:tc>
          <w:tcPr>
            <w:tcW w:w="3913" w:type="dxa"/>
          </w:tcPr>
          <w:p w:rsidR="004E62D3" w:rsidRPr="00784109" w:rsidRDefault="004E62D3" w:rsidP="008E6F8E">
            <w:pPr>
              <w:jc w:val="center"/>
              <w:rPr>
                <w:b/>
                <w:sz w:val="24"/>
                <w:szCs w:val="24"/>
              </w:rPr>
            </w:pPr>
            <w:r w:rsidRPr="00784109">
              <w:rPr>
                <w:b/>
                <w:sz w:val="24"/>
                <w:szCs w:val="24"/>
              </w:rPr>
              <w:t>Показатель</w:t>
            </w:r>
          </w:p>
        </w:tc>
        <w:tc>
          <w:tcPr>
            <w:tcW w:w="1321" w:type="dxa"/>
            <w:tcBorders>
              <w:right w:val="single" w:sz="4" w:space="0" w:color="auto"/>
            </w:tcBorders>
          </w:tcPr>
          <w:p w:rsidR="004E62D3" w:rsidRPr="00784109" w:rsidRDefault="004E62D3" w:rsidP="008E6F8E">
            <w:pPr>
              <w:jc w:val="center"/>
              <w:rPr>
                <w:b/>
                <w:sz w:val="24"/>
                <w:szCs w:val="24"/>
              </w:rPr>
            </w:pPr>
            <w:r w:rsidRPr="00784109">
              <w:rPr>
                <w:b/>
                <w:sz w:val="24"/>
                <w:szCs w:val="24"/>
              </w:rPr>
              <w:t>Баллы</w:t>
            </w:r>
          </w:p>
        </w:tc>
        <w:tc>
          <w:tcPr>
            <w:tcW w:w="1506" w:type="dxa"/>
            <w:gridSpan w:val="2"/>
          </w:tcPr>
          <w:p w:rsidR="004E62D3" w:rsidRPr="00784109" w:rsidRDefault="004E62D3" w:rsidP="008E6F8E">
            <w:pPr>
              <w:jc w:val="center"/>
              <w:rPr>
                <w:b/>
                <w:sz w:val="24"/>
                <w:szCs w:val="24"/>
              </w:rPr>
            </w:pPr>
            <w:r w:rsidRPr="00784109">
              <w:rPr>
                <w:b/>
                <w:sz w:val="24"/>
                <w:szCs w:val="24"/>
              </w:rPr>
              <w:t>% от общего числа учащихся</w:t>
            </w:r>
          </w:p>
        </w:tc>
        <w:tc>
          <w:tcPr>
            <w:tcW w:w="1298" w:type="dxa"/>
            <w:gridSpan w:val="2"/>
          </w:tcPr>
          <w:p w:rsidR="004E62D3" w:rsidRPr="00784109" w:rsidRDefault="004E62D3" w:rsidP="008E6F8E">
            <w:pPr>
              <w:jc w:val="center"/>
              <w:rPr>
                <w:b/>
                <w:sz w:val="24"/>
                <w:szCs w:val="24"/>
              </w:rPr>
            </w:pPr>
            <w:r w:rsidRPr="00784109">
              <w:rPr>
                <w:b/>
                <w:sz w:val="24"/>
                <w:szCs w:val="24"/>
              </w:rPr>
              <w:t>Уровень</w:t>
            </w:r>
          </w:p>
          <w:p w:rsidR="004E62D3" w:rsidRPr="00784109" w:rsidRDefault="004E62D3" w:rsidP="008E6F8E">
            <w:pPr>
              <w:jc w:val="center"/>
              <w:rPr>
                <w:b/>
                <w:sz w:val="24"/>
                <w:szCs w:val="24"/>
              </w:rPr>
            </w:pPr>
            <w:r w:rsidRPr="00784109">
              <w:rPr>
                <w:b/>
                <w:sz w:val="24"/>
                <w:szCs w:val="24"/>
              </w:rPr>
              <w:t>по</w:t>
            </w:r>
          </w:p>
          <w:p w:rsidR="004E62D3" w:rsidRPr="00784109" w:rsidRDefault="004E62D3" w:rsidP="008E6F8E">
            <w:pPr>
              <w:jc w:val="center"/>
              <w:rPr>
                <w:b/>
                <w:sz w:val="24"/>
                <w:szCs w:val="24"/>
              </w:rPr>
            </w:pPr>
            <w:r w:rsidRPr="00784109">
              <w:rPr>
                <w:b/>
                <w:sz w:val="24"/>
                <w:szCs w:val="24"/>
              </w:rPr>
              <w:t>классу</w:t>
            </w:r>
          </w:p>
        </w:tc>
      </w:tr>
      <w:tr w:rsidR="004E62D3" w:rsidRPr="00784109" w:rsidTr="008E6F8E">
        <w:tc>
          <w:tcPr>
            <w:tcW w:w="3913" w:type="dxa"/>
            <w:vMerge w:val="restart"/>
          </w:tcPr>
          <w:p w:rsidR="004E62D3" w:rsidRPr="00784109" w:rsidRDefault="004E62D3" w:rsidP="008E6F8E">
            <w:pPr>
              <w:rPr>
                <w:sz w:val="24"/>
                <w:szCs w:val="24"/>
              </w:rPr>
            </w:pPr>
            <w:r w:rsidRPr="00784109">
              <w:rPr>
                <w:b/>
                <w:sz w:val="24"/>
                <w:szCs w:val="24"/>
              </w:rPr>
              <w:t>Зрительное восприятие</w:t>
            </w: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3</w:t>
            </w:r>
          </w:p>
        </w:tc>
        <w:tc>
          <w:tcPr>
            <w:tcW w:w="1506" w:type="dxa"/>
            <w:gridSpan w:val="2"/>
            <w:tcBorders>
              <w:bottom w:val="single" w:sz="4" w:space="0" w:color="000000" w:themeColor="text1"/>
            </w:tcBorders>
          </w:tcPr>
          <w:p w:rsidR="004E62D3" w:rsidRPr="00784109" w:rsidRDefault="004E62D3" w:rsidP="008E6F8E">
            <w:pPr>
              <w:jc w:val="center"/>
              <w:rPr>
                <w:sz w:val="24"/>
                <w:szCs w:val="24"/>
              </w:rPr>
            </w:pPr>
            <w:r w:rsidRPr="00784109">
              <w:rPr>
                <w:sz w:val="24"/>
                <w:szCs w:val="24"/>
              </w:rPr>
              <w:t>19%</w:t>
            </w:r>
          </w:p>
        </w:tc>
        <w:tc>
          <w:tcPr>
            <w:tcW w:w="1298" w:type="dxa"/>
            <w:gridSpan w:val="2"/>
            <w:vMerge w:val="restart"/>
          </w:tcPr>
          <w:p w:rsidR="004E62D3" w:rsidRPr="00784109" w:rsidRDefault="004E62D3" w:rsidP="008E6F8E">
            <w:pPr>
              <w:jc w:val="center"/>
              <w:rPr>
                <w:b/>
                <w:sz w:val="24"/>
                <w:szCs w:val="24"/>
              </w:rPr>
            </w:pPr>
            <w:r w:rsidRPr="00784109">
              <w:rPr>
                <w:b/>
                <w:sz w:val="24"/>
                <w:szCs w:val="24"/>
              </w:rPr>
              <w:t>ниже среднего</w:t>
            </w:r>
          </w:p>
        </w:tc>
      </w:tr>
      <w:tr w:rsidR="004E62D3" w:rsidRPr="00784109" w:rsidTr="008E6F8E">
        <w:tc>
          <w:tcPr>
            <w:tcW w:w="3913" w:type="dxa"/>
            <w:vMerge/>
          </w:tcPr>
          <w:p w:rsidR="004E62D3" w:rsidRPr="00784109" w:rsidRDefault="004E62D3" w:rsidP="008E6F8E">
            <w:pPr>
              <w:rPr>
                <w:sz w:val="24"/>
                <w:szCs w:val="24"/>
              </w:rPr>
            </w:pP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2</w:t>
            </w:r>
          </w:p>
        </w:tc>
        <w:tc>
          <w:tcPr>
            <w:tcW w:w="1506" w:type="dxa"/>
            <w:gridSpan w:val="2"/>
            <w:shd w:val="pct15" w:color="auto" w:fill="auto"/>
          </w:tcPr>
          <w:p w:rsidR="004E62D3" w:rsidRPr="00784109" w:rsidRDefault="004E62D3" w:rsidP="008E6F8E">
            <w:pPr>
              <w:jc w:val="center"/>
              <w:rPr>
                <w:sz w:val="24"/>
                <w:szCs w:val="24"/>
              </w:rPr>
            </w:pPr>
            <w:r w:rsidRPr="00784109">
              <w:rPr>
                <w:sz w:val="24"/>
                <w:szCs w:val="24"/>
              </w:rPr>
              <w:t>42%</w:t>
            </w:r>
          </w:p>
        </w:tc>
        <w:tc>
          <w:tcPr>
            <w:tcW w:w="1298" w:type="dxa"/>
            <w:gridSpan w:val="2"/>
            <w:vMerge/>
          </w:tcPr>
          <w:p w:rsidR="004E62D3" w:rsidRPr="00784109" w:rsidRDefault="004E62D3" w:rsidP="008E6F8E">
            <w:pPr>
              <w:jc w:val="center"/>
              <w:rPr>
                <w:b/>
                <w:sz w:val="24"/>
                <w:szCs w:val="24"/>
              </w:rPr>
            </w:pPr>
          </w:p>
        </w:tc>
      </w:tr>
      <w:tr w:rsidR="004E62D3" w:rsidRPr="00784109" w:rsidTr="008E6F8E">
        <w:tc>
          <w:tcPr>
            <w:tcW w:w="3913" w:type="dxa"/>
            <w:vMerge/>
          </w:tcPr>
          <w:p w:rsidR="004E62D3" w:rsidRPr="00784109" w:rsidRDefault="004E62D3" w:rsidP="008E6F8E">
            <w:pPr>
              <w:rPr>
                <w:sz w:val="24"/>
                <w:szCs w:val="24"/>
              </w:rPr>
            </w:pP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1</w:t>
            </w:r>
          </w:p>
        </w:tc>
        <w:tc>
          <w:tcPr>
            <w:tcW w:w="1506" w:type="dxa"/>
            <w:gridSpan w:val="2"/>
          </w:tcPr>
          <w:p w:rsidR="004E62D3" w:rsidRPr="00784109" w:rsidRDefault="004E62D3" w:rsidP="008E6F8E">
            <w:pPr>
              <w:jc w:val="center"/>
              <w:rPr>
                <w:sz w:val="24"/>
                <w:szCs w:val="24"/>
              </w:rPr>
            </w:pPr>
            <w:r w:rsidRPr="00784109">
              <w:rPr>
                <w:sz w:val="24"/>
                <w:szCs w:val="24"/>
              </w:rPr>
              <w:t>35%</w:t>
            </w:r>
          </w:p>
        </w:tc>
        <w:tc>
          <w:tcPr>
            <w:tcW w:w="1298" w:type="dxa"/>
            <w:gridSpan w:val="2"/>
            <w:vMerge/>
          </w:tcPr>
          <w:p w:rsidR="004E62D3" w:rsidRPr="00784109" w:rsidRDefault="004E62D3" w:rsidP="008E6F8E">
            <w:pPr>
              <w:jc w:val="center"/>
              <w:rPr>
                <w:b/>
                <w:sz w:val="24"/>
                <w:szCs w:val="24"/>
              </w:rPr>
            </w:pPr>
          </w:p>
        </w:tc>
      </w:tr>
      <w:tr w:rsidR="004E62D3" w:rsidRPr="00784109" w:rsidTr="008E6F8E">
        <w:tc>
          <w:tcPr>
            <w:tcW w:w="3913" w:type="dxa"/>
            <w:vMerge/>
          </w:tcPr>
          <w:p w:rsidR="004E62D3" w:rsidRPr="00784109" w:rsidRDefault="004E62D3" w:rsidP="008E6F8E">
            <w:pPr>
              <w:rPr>
                <w:sz w:val="24"/>
                <w:szCs w:val="24"/>
              </w:rPr>
            </w:pP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0</w:t>
            </w:r>
          </w:p>
        </w:tc>
        <w:tc>
          <w:tcPr>
            <w:tcW w:w="1506" w:type="dxa"/>
            <w:gridSpan w:val="2"/>
            <w:tcBorders>
              <w:bottom w:val="single" w:sz="4" w:space="0" w:color="000000" w:themeColor="text1"/>
            </w:tcBorders>
          </w:tcPr>
          <w:p w:rsidR="004E62D3" w:rsidRPr="00784109" w:rsidRDefault="004E62D3" w:rsidP="008E6F8E">
            <w:pPr>
              <w:jc w:val="center"/>
              <w:rPr>
                <w:sz w:val="24"/>
                <w:szCs w:val="24"/>
              </w:rPr>
            </w:pPr>
            <w:r w:rsidRPr="00784109">
              <w:rPr>
                <w:sz w:val="24"/>
                <w:szCs w:val="24"/>
              </w:rPr>
              <w:t>4%</w:t>
            </w:r>
          </w:p>
        </w:tc>
        <w:tc>
          <w:tcPr>
            <w:tcW w:w="1298" w:type="dxa"/>
            <w:gridSpan w:val="2"/>
            <w:vMerge/>
          </w:tcPr>
          <w:p w:rsidR="004E62D3" w:rsidRPr="00784109" w:rsidRDefault="004E62D3" w:rsidP="008E6F8E">
            <w:pPr>
              <w:jc w:val="center"/>
              <w:rPr>
                <w:b/>
                <w:sz w:val="24"/>
                <w:szCs w:val="24"/>
              </w:rPr>
            </w:pPr>
          </w:p>
        </w:tc>
      </w:tr>
      <w:tr w:rsidR="004E62D3" w:rsidRPr="00784109" w:rsidTr="008E6F8E">
        <w:tc>
          <w:tcPr>
            <w:tcW w:w="3913" w:type="dxa"/>
            <w:vMerge w:val="restart"/>
          </w:tcPr>
          <w:p w:rsidR="004E62D3" w:rsidRPr="00784109" w:rsidRDefault="004E62D3" w:rsidP="008E6F8E">
            <w:pPr>
              <w:rPr>
                <w:sz w:val="24"/>
                <w:szCs w:val="24"/>
              </w:rPr>
            </w:pPr>
            <w:r w:rsidRPr="00784109">
              <w:rPr>
                <w:b/>
                <w:sz w:val="24"/>
                <w:szCs w:val="24"/>
              </w:rPr>
              <w:t>Пространственное восприятие</w:t>
            </w: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3</w:t>
            </w:r>
          </w:p>
        </w:tc>
        <w:tc>
          <w:tcPr>
            <w:tcW w:w="1506" w:type="dxa"/>
            <w:gridSpan w:val="2"/>
            <w:shd w:val="pct15" w:color="auto" w:fill="auto"/>
          </w:tcPr>
          <w:p w:rsidR="004E62D3" w:rsidRPr="00784109" w:rsidRDefault="004E62D3" w:rsidP="008E6F8E">
            <w:pPr>
              <w:jc w:val="center"/>
              <w:rPr>
                <w:sz w:val="24"/>
                <w:szCs w:val="24"/>
              </w:rPr>
            </w:pPr>
            <w:r w:rsidRPr="00784109">
              <w:rPr>
                <w:sz w:val="24"/>
                <w:szCs w:val="24"/>
              </w:rPr>
              <w:t>50%</w:t>
            </w:r>
          </w:p>
        </w:tc>
        <w:tc>
          <w:tcPr>
            <w:tcW w:w="1298" w:type="dxa"/>
            <w:gridSpan w:val="2"/>
            <w:vMerge w:val="restart"/>
          </w:tcPr>
          <w:p w:rsidR="004E62D3" w:rsidRPr="00784109" w:rsidRDefault="004E62D3" w:rsidP="008E6F8E">
            <w:pPr>
              <w:jc w:val="center"/>
              <w:rPr>
                <w:b/>
                <w:sz w:val="24"/>
                <w:szCs w:val="24"/>
              </w:rPr>
            </w:pPr>
            <w:r w:rsidRPr="00784109">
              <w:rPr>
                <w:b/>
                <w:sz w:val="24"/>
                <w:szCs w:val="24"/>
              </w:rPr>
              <w:t>средний</w:t>
            </w:r>
          </w:p>
        </w:tc>
      </w:tr>
      <w:tr w:rsidR="004E62D3" w:rsidRPr="00784109" w:rsidTr="008E6F8E">
        <w:tc>
          <w:tcPr>
            <w:tcW w:w="3913" w:type="dxa"/>
            <w:vMerge/>
          </w:tcPr>
          <w:p w:rsidR="004E62D3" w:rsidRPr="00784109" w:rsidRDefault="004E62D3" w:rsidP="008E6F8E">
            <w:pPr>
              <w:rPr>
                <w:sz w:val="24"/>
                <w:szCs w:val="24"/>
              </w:rPr>
            </w:pP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2</w:t>
            </w:r>
          </w:p>
        </w:tc>
        <w:tc>
          <w:tcPr>
            <w:tcW w:w="1506" w:type="dxa"/>
            <w:gridSpan w:val="2"/>
          </w:tcPr>
          <w:p w:rsidR="004E62D3" w:rsidRPr="00784109" w:rsidRDefault="004E62D3" w:rsidP="008E6F8E">
            <w:pPr>
              <w:jc w:val="center"/>
              <w:rPr>
                <w:sz w:val="24"/>
                <w:szCs w:val="24"/>
              </w:rPr>
            </w:pPr>
            <w:r w:rsidRPr="00784109">
              <w:rPr>
                <w:sz w:val="24"/>
                <w:szCs w:val="24"/>
              </w:rPr>
              <w:t>19%</w:t>
            </w:r>
          </w:p>
        </w:tc>
        <w:tc>
          <w:tcPr>
            <w:tcW w:w="1298" w:type="dxa"/>
            <w:gridSpan w:val="2"/>
            <w:vMerge/>
          </w:tcPr>
          <w:p w:rsidR="004E62D3" w:rsidRPr="00784109" w:rsidRDefault="004E62D3" w:rsidP="008E6F8E">
            <w:pPr>
              <w:jc w:val="center"/>
              <w:rPr>
                <w:b/>
                <w:sz w:val="24"/>
                <w:szCs w:val="24"/>
              </w:rPr>
            </w:pPr>
          </w:p>
        </w:tc>
      </w:tr>
      <w:tr w:rsidR="004E62D3" w:rsidRPr="00784109" w:rsidTr="008E6F8E">
        <w:tc>
          <w:tcPr>
            <w:tcW w:w="3913" w:type="dxa"/>
            <w:vMerge/>
          </w:tcPr>
          <w:p w:rsidR="004E62D3" w:rsidRPr="00784109" w:rsidRDefault="004E62D3" w:rsidP="008E6F8E">
            <w:pPr>
              <w:rPr>
                <w:sz w:val="24"/>
                <w:szCs w:val="24"/>
              </w:rPr>
            </w:pP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1</w:t>
            </w:r>
          </w:p>
        </w:tc>
        <w:tc>
          <w:tcPr>
            <w:tcW w:w="1506" w:type="dxa"/>
            <w:gridSpan w:val="2"/>
          </w:tcPr>
          <w:p w:rsidR="004E62D3" w:rsidRPr="00784109" w:rsidRDefault="004E62D3" w:rsidP="008E6F8E">
            <w:pPr>
              <w:jc w:val="center"/>
              <w:rPr>
                <w:sz w:val="24"/>
                <w:szCs w:val="24"/>
              </w:rPr>
            </w:pPr>
            <w:r w:rsidRPr="00784109">
              <w:rPr>
                <w:sz w:val="24"/>
                <w:szCs w:val="24"/>
              </w:rPr>
              <w:t>12%</w:t>
            </w:r>
          </w:p>
        </w:tc>
        <w:tc>
          <w:tcPr>
            <w:tcW w:w="1298" w:type="dxa"/>
            <w:gridSpan w:val="2"/>
            <w:vMerge/>
          </w:tcPr>
          <w:p w:rsidR="004E62D3" w:rsidRPr="00784109" w:rsidRDefault="004E62D3" w:rsidP="008E6F8E">
            <w:pPr>
              <w:jc w:val="center"/>
              <w:rPr>
                <w:b/>
                <w:sz w:val="24"/>
                <w:szCs w:val="24"/>
              </w:rPr>
            </w:pPr>
          </w:p>
        </w:tc>
      </w:tr>
      <w:tr w:rsidR="004E62D3" w:rsidRPr="00784109" w:rsidTr="008E6F8E">
        <w:tc>
          <w:tcPr>
            <w:tcW w:w="3913" w:type="dxa"/>
            <w:vMerge/>
          </w:tcPr>
          <w:p w:rsidR="004E62D3" w:rsidRPr="00784109" w:rsidRDefault="004E62D3" w:rsidP="008E6F8E">
            <w:pPr>
              <w:rPr>
                <w:sz w:val="24"/>
                <w:szCs w:val="24"/>
              </w:rPr>
            </w:pP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0</w:t>
            </w:r>
          </w:p>
        </w:tc>
        <w:tc>
          <w:tcPr>
            <w:tcW w:w="1506" w:type="dxa"/>
            <w:gridSpan w:val="2"/>
            <w:tcBorders>
              <w:bottom w:val="single" w:sz="4" w:space="0" w:color="000000" w:themeColor="text1"/>
            </w:tcBorders>
          </w:tcPr>
          <w:p w:rsidR="004E62D3" w:rsidRPr="00784109" w:rsidRDefault="004E62D3" w:rsidP="008E6F8E">
            <w:pPr>
              <w:jc w:val="center"/>
              <w:rPr>
                <w:sz w:val="24"/>
                <w:szCs w:val="24"/>
              </w:rPr>
            </w:pPr>
            <w:r w:rsidRPr="00784109">
              <w:rPr>
                <w:sz w:val="24"/>
                <w:szCs w:val="24"/>
              </w:rPr>
              <w:t>19%</w:t>
            </w:r>
          </w:p>
        </w:tc>
        <w:tc>
          <w:tcPr>
            <w:tcW w:w="1298" w:type="dxa"/>
            <w:gridSpan w:val="2"/>
            <w:vMerge/>
          </w:tcPr>
          <w:p w:rsidR="004E62D3" w:rsidRPr="00784109" w:rsidRDefault="004E62D3" w:rsidP="008E6F8E">
            <w:pPr>
              <w:jc w:val="center"/>
              <w:rPr>
                <w:b/>
                <w:sz w:val="24"/>
                <w:szCs w:val="24"/>
              </w:rPr>
            </w:pPr>
          </w:p>
        </w:tc>
      </w:tr>
      <w:tr w:rsidR="004E62D3" w:rsidRPr="00784109" w:rsidTr="008E6F8E">
        <w:tc>
          <w:tcPr>
            <w:tcW w:w="3913" w:type="dxa"/>
            <w:vMerge w:val="restart"/>
          </w:tcPr>
          <w:p w:rsidR="004E62D3" w:rsidRPr="00784109" w:rsidRDefault="004E62D3" w:rsidP="008E6F8E">
            <w:pPr>
              <w:rPr>
                <w:sz w:val="24"/>
                <w:szCs w:val="24"/>
              </w:rPr>
            </w:pPr>
            <w:r w:rsidRPr="00784109">
              <w:rPr>
                <w:b/>
                <w:sz w:val="24"/>
                <w:szCs w:val="24"/>
              </w:rPr>
              <w:t>Выбор и выполнение арифметических действий</w:t>
            </w: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3</w:t>
            </w:r>
          </w:p>
        </w:tc>
        <w:tc>
          <w:tcPr>
            <w:tcW w:w="1506" w:type="dxa"/>
            <w:gridSpan w:val="2"/>
            <w:shd w:val="pct15" w:color="auto" w:fill="auto"/>
          </w:tcPr>
          <w:p w:rsidR="004E62D3" w:rsidRPr="00784109" w:rsidRDefault="004E62D3" w:rsidP="008E6F8E">
            <w:pPr>
              <w:jc w:val="center"/>
              <w:rPr>
                <w:sz w:val="24"/>
                <w:szCs w:val="24"/>
              </w:rPr>
            </w:pPr>
            <w:r w:rsidRPr="00784109">
              <w:rPr>
                <w:sz w:val="24"/>
                <w:szCs w:val="24"/>
              </w:rPr>
              <w:t>88%</w:t>
            </w:r>
          </w:p>
        </w:tc>
        <w:tc>
          <w:tcPr>
            <w:tcW w:w="1298" w:type="dxa"/>
            <w:gridSpan w:val="2"/>
            <w:vMerge w:val="restart"/>
          </w:tcPr>
          <w:p w:rsidR="004E62D3" w:rsidRPr="00784109" w:rsidRDefault="004E62D3" w:rsidP="008E6F8E">
            <w:pPr>
              <w:jc w:val="center"/>
              <w:rPr>
                <w:b/>
                <w:sz w:val="24"/>
                <w:szCs w:val="24"/>
              </w:rPr>
            </w:pPr>
            <w:r w:rsidRPr="00784109">
              <w:rPr>
                <w:b/>
                <w:sz w:val="24"/>
                <w:szCs w:val="24"/>
              </w:rPr>
              <w:t>высокий</w:t>
            </w:r>
          </w:p>
        </w:tc>
      </w:tr>
      <w:tr w:rsidR="004E62D3" w:rsidRPr="00784109" w:rsidTr="008E6F8E">
        <w:tc>
          <w:tcPr>
            <w:tcW w:w="3913" w:type="dxa"/>
            <w:vMerge/>
          </w:tcPr>
          <w:p w:rsidR="004E62D3" w:rsidRPr="00784109" w:rsidRDefault="004E62D3" w:rsidP="008E6F8E">
            <w:pPr>
              <w:rPr>
                <w:sz w:val="24"/>
                <w:szCs w:val="24"/>
              </w:rPr>
            </w:pP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2</w:t>
            </w:r>
          </w:p>
        </w:tc>
        <w:tc>
          <w:tcPr>
            <w:tcW w:w="1506" w:type="dxa"/>
            <w:gridSpan w:val="2"/>
          </w:tcPr>
          <w:p w:rsidR="004E62D3" w:rsidRPr="00784109" w:rsidRDefault="004E62D3" w:rsidP="008E6F8E">
            <w:pPr>
              <w:jc w:val="center"/>
              <w:rPr>
                <w:sz w:val="24"/>
                <w:szCs w:val="24"/>
              </w:rPr>
            </w:pPr>
            <w:r w:rsidRPr="00784109">
              <w:rPr>
                <w:sz w:val="24"/>
                <w:szCs w:val="24"/>
              </w:rPr>
              <w:t>8%</w:t>
            </w:r>
          </w:p>
        </w:tc>
        <w:tc>
          <w:tcPr>
            <w:tcW w:w="1298" w:type="dxa"/>
            <w:gridSpan w:val="2"/>
            <w:vMerge/>
          </w:tcPr>
          <w:p w:rsidR="004E62D3" w:rsidRPr="00784109" w:rsidRDefault="004E62D3" w:rsidP="008E6F8E">
            <w:pPr>
              <w:jc w:val="center"/>
              <w:rPr>
                <w:b/>
                <w:sz w:val="24"/>
                <w:szCs w:val="24"/>
              </w:rPr>
            </w:pPr>
          </w:p>
        </w:tc>
      </w:tr>
      <w:tr w:rsidR="004E62D3" w:rsidRPr="00784109" w:rsidTr="008E6F8E">
        <w:tc>
          <w:tcPr>
            <w:tcW w:w="3913" w:type="dxa"/>
            <w:vMerge/>
          </w:tcPr>
          <w:p w:rsidR="004E62D3" w:rsidRPr="00784109" w:rsidRDefault="004E62D3" w:rsidP="008E6F8E">
            <w:pPr>
              <w:rPr>
                <w:sz w:val="24"/>
                <w:szCs w:val="24"/>
              </w:rPr>
            </w:pP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1</w:t>
            </w:r>
          </w:p>
        </w:tc>
        <w:tc>
          <w:tcPr>
            <w:tcW w:w="1506" w:type="dxa"/>
            <w:gridSpan w:val="2"/>
          </w:tcPr>
          <w:p w:rsidR="004E62D3" w:rsidRPr="00784109" w:rsidRDefault="004E62D3" w:rsidP="008E6F8E">
            <w:pPr>
              <w:jc w:val="center"/>
              <w:rPr>
                <w:sz w:val="24"/>
                <w:szCs w:val="24"/>
              </w:rPr>
            </w:pPr>
            <w:r w:rsidRPr="00784109">
              <w:rPr>
                <w:sz w:val="24"/>
                <w:szCs w:val="24"/>
              </w:rPr>
              <w:t>-</w:t>
            </w:r>
          </w:p>
        </w:tc>
        <w:tc>
          <w:tcPr>
            <w:tcW w:w="1298" w:type="dxa"/>
            <w:gridSpan w:val="2"/>
            <w:vMerge/>
          </w:tcPr>
          <w:p w:rsidR="004E62D3" w:rsidRPr="00784109" w:rsidRDefault="004E62D3" w:rsidP="008E6F8E">
            <w:pPr>
              <w:jc w:val="center"/>
              <w:rPr>
                <w:b/>
                <w:sz w:val="24"/>
                <w:szCs w:val="24"/>
              </w:rPr>
            </w:pPr>
          </w:p>
        </w:tc>
      </w:tr>
      <w:tr w:rsidR="004E62D3" w:rsidRPr="00784109" w:rsidTr="008E6F8E">
        <w:tc>
          <w:tcPr>
            <w:tcW w:w="3913" w:type="dxa"/>
            <w:vMerge/>
          </w:tcPr>
          <w:p w:rsidR="004E62D3" w:rsidRPr="00784109" w:rsidRDefault="004E62D3" w:rsidP="008E6F8E">
            <w:pPr>
              <w:rPr>
                <w:sz w:val="24"/>
                <w:szCs w:val="24"/>
              </w:rPr>
            </w:pP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0</w:t>
            </w:r>
          </w:p>
        </w:tc>
        <w:tc>
          <w:tcPr>
            <w:tcW w:w="1506" w:type="dxa"/>
            <w:gridSpan w:val="2"/>
            <w:tcBorders>
              <w:bottom w:val="single" w:sz="4" w:space="0" w:color="000000" w:themeColor="text1"/>
            </w:tcBorders>
          </w:tcPr>
          <w:p w:rsidR="004E62D3" w:rsidRPr="00784109" w:rsidRDefault="004E62D3" w:rsidP="008E6F8E">
            <w:pPr>
              <w:jc w:val="center"/>
              <w:rPr>
                <w:sz w:val="24"/>
                <w:szCs w:val="24"/>
              </w:rPr>
            </w:pPr>
            <w:r w:rsidRPr="00784109">
              <w:rPr>
                <w:sz w:val="24"/>
                <w:szCs w:val="24"/>
              </w:rPr>
              <w:t>4%</w:t>
            </w:r>
          </w:p>
        </w:tc>
        <w:tc>
          <w:tcPr>
            <w:tcW w:w="1298" w:type="dxa"/>
            <w:gridSpan w:val="2"/>
            <w:vMerge/>
          </w:tcPr>
          <w:p w:rsidR="004E62D3" w:rsidRPr="00784109" w:rsidRDefault="004E62D3" w:rsidP="008E6F8E">
            <w:pPr>
              <w:jc w:val="center"/>
              <w:rPr>
                <w:b/>
                <w:sz w:val="24"/>
                <w:szCs w:val="24"/>
              </w:rPr>
            </w:pPr>
          </w:p>
        </w:tc>
      </w:tr>
      <w:tr w:rsidR="004E62D3" w:rsidRPr="00784109" w:rsidTr="008E6F8E">
        <w:tc>
          <w:tcPr>
            <w:tcW w:w="3913" w:type="dxa"/>
            <w:vMerge w:val="restart"/>
          </w:tcPr>
          <w:p w:rsidR="004E62D3" w:rsidRPr="00784109" w:rsidRDefault="004E62D3" w:rsidP="008E6F8E">
            <w:pPr>
              <w:rPr>
                <w:sz w:val="24"/>
                <w:szCs w:val="24"/>
              </w:rPr>
            </w:pPr>
            <w:r w:rsidRPr="00784109">
              <w:rPr>
                <w:b/>
                <w:sz w:val="24"/>
                <w:szCs w:val="24"/>
              </w:rPr>
              <w:t>Сравнение множеств</w:t>
            </w: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3</w:t>
            </w:r>
          </w:p>
        </w:tc>
        <w:tc>
          <w:tcPr>
            <w:tcW w:w="1506" w:type="dxa"/>
            <w:gridSpan w:val="2"/>
            <w:shd w:val="pct15" w:color="auto" w:fill="auto"/>
          </w:tcPr>
          <w:p w:rsidR="004E62D3" w:rsidRPr="00784109" w:rsidRDefault="004E62D3" w:rsidP="008E6F8E">
            <w:pPr>
              <w:jc w:val="center"/>
              <w:rPr>
                <w:sz w:val="24"/>
                <w:szCs w:val="24"/>
              </w:rPr>
            </w:pPr>
            <w:r w:rsidRPr="00784109">
              <w:rPr>
                <w:sz w:val="24"/>
                <w:szCs w:val="24"/>
              </w:rPr>
              <w:t>77%</w:t>
            </w:r>
          </w:p>
        </w:tc>
        <w:tc>
          <w:tcPr>
            <w:tcW w:w="1298" w:type="dxa"/>
            <w:gridSpan w:val="2"/>
            <w:vMerge w:val="restart"/>
          </w:tcPr>
          <w:p w:rsidR="004E62D3" w:rsidRPr="00784109" w:rsidRDefault="004E62D3" w:rsidP="008E6F8E">
            <w:pPr>
              <w:jc w:val="center"/>
              <w:rPr>
                <w:b/>
                <w:sz w:val="24"/>
                <w:szCs w:val="24"/>
              </w:rPr>
            </w:pPr>
            <w:r w:rsidRPr="00784109">
              <w:rPr>
                <w:b/>
                <w:sz w:val="24"/>
                <w:szCs w:val="24"/>
              </w:rPr>
              <w:t>высокий</w:t>
            </w:r>
          </w:p>
        </w:tc>
      </w:tr>
      <w:tr w:rsidR="004E62D3" w:rsidRPr="00784109" w:rsidTr="008E6F8E">
        <w:tc>
          <w:tcPr>
            <w:tcW w:w="3913" w:type="dxa"/>
            <w:vMerge/>
          </w:tcPr>
          <w:p w:rsidR="004E62D3" w:rsidRPr="00784109" w:rsidRDefault="004E62D3" w:rsidP="008E6F8E">
            <w:pPr>
              <w:rPr>
                <w:sz w:val="24"/>
                <w:szCs w:val="24"/>
              </w:rPr>
            </w:pP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0</w:t>
            </w:r>
          </w:p>
        </w:tc>
        <w:tc>
          <w:tcPr>
            <w:tcW w:w="1506" w:type="dxa"/>
            <w:gridSpan w:val="2"/>
            <w:tcBorders>
              <w:bottom w:val="single" w:sz="4" w:space="0" w:color="000000" w:themeColor="text1"/>
            </w:tcBorders>
          </w:tcPr>
          <w:p w:rsidR="004E62D3" w:rsidRPr="00784109" w:rsidRDefault="004E62D3" w:rsidP="008E6F8E">
            <w:pPr>
              <w:jc w:val="center"/>
              <w:rPr>
                <w:sz w:val="24"/>
                <w:szCs w:val="24"/>
              </w:rPr>
            </w:pPr>
            <w:r w:rsidRPr="00784109">
              <w:rPr>
                <w:sz w:val="24"/>
                <w:szCs w:val="24"/>
              </w:rPr>
              <w:t>23%</w:t>
            </w:r>
          </w:p>
        </w:tc>
        <w:tc>
          <w:tcPr>
            <w:tcW w:w="1298" w:type="dxa"/>
            <w:gridSpan w:val="2"/>
            <w:vMerge/>
          </w:tcPr>
          <w:p w:rsidR="004E62D3" w:rsidRPr="00784109" w:rsidRDefault="004E62D3" w:rsidP="008E6F8E">
            <w:pPr>
              <w:jc w:val="center"/>
              <w:rPr>
                <w:b/>
                <w:sz w:val="24"/>
                <w:szCs w:val="24"/>
              </w:rPr>
            </w:pPr>
          </w:p>
        </w:tc>
      </w:tr>
      <w:tr w:rsidR="004E62D3" w:rsidRPr="00784109" w:rsidTr="008E6F8E">
        <w:tc>
          <w:tcPr>
            <w:tcW w:w="3913" w:type="dxa"/>
            <w:vMerge w:val="restart"/>
          </w:tcPr>
          <w:p w:rsidR="004E62D3" w:rsidRPr="00784109" w:rsidRDefault="004E62D3" w:rsidP="008E6F8E">
            <w:pPr>
              <w:rPr>
                <w:sz w:val="24"/>
                <w:szCs w:val="24"/>
              </w:rPr>
            </w:pPr>
            <w:r w:rsidRPr="00784109">
              <w:rPr>
                <w:b/>
                <w:sz w:val="24"/>
                <w:szCs w:val="24"/>
              </w:rPr>
              <w:t>Классификация предметов</w:t>
            </w: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3</w:t>
            </w:r>
          </w:p>
        </w:tc>
        <w:tc>
          <w:tcPr>
            <w:tcW w:w="1506" w:type="dxa"/>
            <w:gridSpan w:val="2"/>
            <w:shd w:val="pct15" w:color="auto" w:fill="auto"/>
          </w:tcPr>
          <w:p w:rsidR="004E62D3" w:rsidRPr="00784109" w:rsidRDefault="004E62D3" w:rsidP="008E6F8E">
            <w:pPr>
              <w:jc w:val="center"/>
              <w:rPr>
                <w:sz w:val="24"/>
                <w:szCs w:val="24"/>
              </w:rPr>
            </w:pPr>
            <w:r w:rsidRPr="00784109">
              <w:rPr>
                <w:sz w:val="24"/>
                <w:szCs w:val="24"/>
              </w:rPr>
              <w:t>69%</w:t>
            </w:r>
          </w:p>
        </w:tc>
        <w:tc>
          <w:tcPr>
            <w:tcW w:w="1298" w:type="dxa"/>
            <w:gridSpan w:val="2"/>
            <w:vMerge w:val="restart"/>
          </w:tcPr>
          <w:p w:rsidR="004E62D3" w:rsidRPr="00784109" w:rsidRDefault="004E62D3" w:rsidP="008E6F8E">
            <w:pPr>
              <w:jc w:val="center"/>
              <w:rPr>
                <w:b/>
                <w:sz w:val="24"/>
                <w:szCs w:val="24"/>
              </w:rPr>
            </w:pPr>
            <w:r w:rsidRPr="00784109">
              <w:rPr>
                <w:b/>
                <w:sz w:val="24"/>
                <w:szCs w:val="24"/>
              </w:rPr>
              <w:t>средний</w:t>
            </w:r>
          </w:p>
        </w:tc>
      </w:tr>
      <w:tr w:rsidR="004E62D3" w:rsidRPr="00784109" w:rsidTr="008E6F8E">
        <w:tc>
          <w:tcPr>
            <w:tcW w:w="3913" w:type="dxa"/>
            <w:vMerge/>
          </w:tcPr>
          <w:p w:rsidR="004E62D3" w:rsidRPr="00784109" w:rsidRDefault="004E62D3" w:rsidP="008E6F8E">
            <w:pPr>
              <w:rPr>
                <w:sz w:val="24"/>
                <w:szCs w:val="24"/>
              </w:rPr>
            </w:pP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1</w:t>
            </w:r>
          </w:p>
        </w:tc>
        <w:tc>
          <w:tcPr>
            <w:tcW w:w="1506" w:type="dxa"/>
            <w:gridSpan w:val="2"/>
          </w:tcPr>
          <w:p w:rsidR="004E62D3" w:rsidRPr="00784109" w:rsidRDefault="004E62D3" w:rsidP="008E6F8E">
            <w:pPr>
              <w:jc w:val="center"/>
              <w:rPr>
                <w:sz w:val="24"/>
                <w:szCs w:val="24"/>
              </w:rPr>
            </w:pPr>
            <w:r w:rsidRPr="00784109">
              <w:rPr>
                <w:sz w:val="24"/>
                <w:szCs w:val="24"/>
              </w:rPr>
              <w:t>31%</w:t>
            </w:r>
          </w:p>
        </w:tc>
        <w:tc>
          <w:tcPr>
            <w:tcW w:w="1298" w:type="dxa"/>
            <w:gridSpan w:val="2"/>
            <w:vMerge/>
          </w:tcPr>
          <w:p w:rsidR="004E62D3" w:rsidRPr="00784109" w:rsidRDefault="004E62D3" w:rsidP="008E6F8E">
            <w:pPr>
              <w:jc w:val="center"/>
              <w:rPr>
                <w:b/>
                <w:sz w:val="24"/>
                <w:szCs w:val="24"/>
              </w:rPr>
            </w:pPr>
          </w:p>
        </w:tc>
      </w:tr>
      <w:tr w:rsidR="004E62D3" w:rsidRPr="00784109" w:rsidTr="008E6F8E">
        <w:tc>
          <w:tcPr>
            <w:tcW w:w="3913" w:type="dxa"/>
            <w:vMerge/>
          </w:tcPr>
          <w:p w:rsidR="004E62D3" w:rsidRPr="00784109" w:rsidRDefault="004E62D3" w:rsidP="008E6F8E">
            <w:pPr>
              <w:rPr>
                <w:sz w:val="24"/>
                <w:szCs w:val="24"/>
              </w:rPr>
            </w:pP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0</w:t>
            </w:r>
          </w:p>
        </w:tc>
        <w:tc>
          <w:tcPr>
            <w:tcW w:w="1506" w:type="dxa"/>
            <w:gridSpan w:val="2"/>
            <w:tcBorders>
              <w:bottom w:val="single" w:sz="4" w:space="0" w:color="000000" w:themeColor="text1"/>
            </w:tcBorders>
          </w:tcPr>
          <w:p w:rsidR="004E62D3" w:rsidRPr="00784109" w:rsidRDefault="004E62D3" w:rsidP="008E6F8E">
            <w:pPr>
              <w:jc w:val="center"/>
              <w:rPr>
                <w:sz w:val="24"/>
                <w:szCs w:val="24"/>
              </w:rPr>
            </w:pPr>
            <w:r w:rsidRPr="00784109">
              <w:rPr>
                <w:sz w:val="24"/>
                <w:szCs w:val="24"/>
              </w:rPr>
              <w:t>-</w:t>
            </w:r>
          </w:p>
        </w:tc>
        <w:tc>
          <w:tcPr>
            <w:tcW w:w="1298" w:type="dxa"/>
            <w:gridSpan w:val="2"/>
            <w:vMerge/>
          </w:tcPr>
          <w:p w:rsidR="004E62D3" w:rsidRPr="00784109" w:rsidRDefault="004E62D3" w:rsidP="008E6F8E">
            <w:pPr>
              <w:jc w:val="center"/>
              <w:rPr>
                <w:b/>
                <w:sz w:val="24"/>
                <w:szCs w:val="24"/>
              </w:rPr>
            </w:pPr>
          </w:p>
        </w:tc>
      </w:tr>
      <w:tr w:rsidR="004E62D3" w:rsidRPr="00784109" w:rsidTr="008E6F8E">
        <w:tc>
          <w:tcPr>
            <w:tcW w:w="3913" w:type="dxa"/>
            <w:vMerge w:val="restart"/>
          </w:tcPr>
          <w:p w:rsidR="004E62D3" w:rsidRPr="00784109" w:rsidRDefault="004E62D3" w:rsidP="008E6F8E">
            <w:pPr>
              <w:rPr>
                <w:sz w:val="24"/>
                <w:szCs w:val="24"/>
              </w:rPr>
            </w:pPr>
            <w:r w:rsidRPr="00784109">
              <w:rPr>
                <w:b/>
                <w:sz w:val="24"/>
                <w:szCs w:val="24"/>
              </w:rPr>
              <w:t>Фонематический слух</w:t>
            </w: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3</w:t>
            </w:r>
          </w:p>
        </w:tc>
        <w:tc>
          <w:tcPr>
            <w:tcW w:w="1506" w:type="dxa"/>
            <w:gridSpan w:val="2"/>
            <w:shd w:val="pct15" w:color="auto" w:fill="auto"/>
          </w:tcPr>
          <w:p w:rsidR="004E62D3" w:rsidRPr="00784109" w:rsidRDefault="004E62D3" w:rsidP="008E6F8E">
            <w:pPr>
              <w:jc w:val="center"/>
              <w:rPr>
                <w:sz w:val="24"/>
                <w:szCs w:val="24"/>
              </w:rPr>
            </w:pPr>
            <w:r w:rsidRPr="00784109">
              <w:rPr>
                <w:sz w:val="24"/>
                <w:szCs w:val="24"/>
              </w:rPr>
              <w:t>61%</w:t>
            </w:r>
          </w:p>
        </w:tc>
        <w:tc>
          <w:tcPr>
            <w:tcW w:w="1298" w:type="dxa"/>
            <w:gridSpan w:val="2"/>
            <w:vMerge w:val="restart"/>
          </w:tcPr>
          <w:p w:rsidR="004E62D3" w:rsidRPr="00784109" w:rsidRDefault="004E62D3" w:rsidP="008E6F8E">
            <w:pPr>
              <w:jc w:val="center"/>
              <w:rPr>
                <w:b/>
                <w:sz w:val="24"/>
                <w:szCs w:val="24"/>
              </w:rPr>
            </w:pPr>
            <w:r w:rsidRPr="00784109">
              <w:rPr>
                <w:b/>
                <w:sz w:val="24"/>
                <w:szCs w:val="24"/>
              </w:rPr>
              <w:t>средний</w:t>
            </w:r>
          </w:p>
        </w:tc>
      </w:tr>
      <w:tr w:rsidR="004E62D3" w:rsidRPr="00784109" w:rsidTr="008E6F8E">
        <w:tc>
          <w:tcPr>
            <w:tcW w:w="3913" w:type="dxa"/>
            <w:vMerge/>
          </w:tcPr>
          <w:p w:rsidR="004E62D3" w:rsidRPr="00784109" w:rsidRDefault="004E62D3" w:rsidP="008E6F8E">
            <w:pPr>
              <w:rPr>
                <w:sz w:val="24"/>
                <w:szCs w:val="24"/>
              </w:rPr>
            </w:pP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2</w:t>
            </w:r>
          </w:p>
        </w:tc>
        <w:tc>
          <w:tcPr>
            <w:tcW w:w="1506" w:type="dxa"/>
            <w:gridSpan w:val="2"/>
          </w:tcPr>
          <w:p w:rsidR="004E62D3" w:rsidRPr="00784109" w:rsidRDefault="004E62D3" w:rsidP="008E6F8E">
            <w:pPr>
              <w:jc w:val="center"/>
              <w:rPr>
                <w:sz w:val="24"/>
                <w:szCs w:val="24"/>
              </w:rPr>
            </w:pPr>
            <w:r w:rsidRPr="00784109">
              <w:rPr>
                <w:sz w:val="24"/>
                <w:szCs w:val="24"/>
              </w:rPr>
              <w:t>39%</w:t>
            </w:r>
          </w:p>
        </w:tc>
        <w:tc>
          <w:tcPr>
            <w:tcW w:w="1298" w:type="dxa"/>
            <w:gridSpan w:val="2"/>
            <w:vMerge/>
          </w:tcPr>
          <w:p w:rsidR="004E62D3" w:rsidRPr="00784109" w:rsidRDefault="004E62D3" w:rsidP="008E6F8E">
            <w:pPr>
              <w:jc w:val="center"/>
              <w:rPr>
                <w:b/>
                <w:sz w:val="24"/>
                <w:szCs w:val="24"/>
              </w:rPr>
            </w:pPr>
          </w:p>
        </w:tc>
      </w:tr>
      <w:tr w:rsidR="004E62D3" w:rsidRPr="00784109" w:rsidTr="008E6F8E">
        <w:tc>
          <w:tcPr>
            <w:tcW w:w="3913" w:type="dxa"/>
            <w:vMerge/>
          </w:tcPr>
          <w:p w:rsidR="004E62D3" w:rsidRPr="00784109" w:rsidRDefault="004E62D3" w:rsidP="008E6F8E">
            <w:pPr>
              <w:rPr>
                <w:sz w:val="24"/>
                <w:szCs w:val="24"/>
              </w:rPr>
            </w:pP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1</w:t>
            </w:r>
          </w:p>
        </w:tc>
        <w:tc>
          <w:tcPr>
            <w:tcW w:w="1506" w:type="dxa"/>
            <w:gridSpan w:val="2"/>
          </w:tcPr>
          <w:p w:rsidR="004E62D3" w:rsidRPr="00784109" w:rsidRDefault="004E62D3" w:rsidP="008E6F8E">
            <w:pPr>
              <w:jc w:val="center"/>
              <w:rPr>
                <w:sz w:val="24"/>
                <w:szCs w:val="24"/>
              </w:rPr>
            </w:pPr>
            <w:r w:rsidRPr="00784109">
              <w:rPr>
                <w:sz w:val="24"/>
                <w:szCs w:val="24"/>
              </w:rPr>
              <w:t>-</w:t>
            </w:r>
          </w:p>
        </w:tc>
        <w:tc>
          <w:tcPr>
            <w:tcW w:w="1298" w:type="dxa"/>
            <w:gridSpan w:val="2"/>
            <w:vMerge/>
          </w:tcPr>
          <w:p w:rsidR="004E62D3" w:rsidRPr="00784109" w:rsidRDefault="004E62D3" w:rsidP="008E6F8E">
            <w:pPr>
              <w:jc w:val="center"/>
              <w:rPr>
                <w:b/>
                <w:sz w:val="24"/>
                <w:szCs w:val="24"/>
              </w:rPr>
            </w:pPr>
          </w:p>
        </w:tc>
      </w:tr>
      <w:tr w:rsidR="004E62D3" w:rsidRPr="00784109" w:rsidTr="008E6F8E">
        <w:tc>
          <w:tcPr>
            <w:tcW w:w="3913" w:type="dxa"/>
            <w:vMerge/>
          </w:tcPr>
          <w:p w:rsidR="004E62D3" w:rsidRPr="00784109" w:rsidRDefault="004E62D3" w:rsidP="008E6F8E">
            <w:pPr>
              <w:rPr>
                <w:sz w:val="24"/>
                <w:szCs w:val="24"/>
              </w:rPr>
            </w:pP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0</w:t>
            </w:r>
          </w:p>
        </w:tc>
        <w:tc>
          <w:tcPr>
            <w:tcW w:w="1506" w:type="dxa"/>
            <w:gridSpan w:val="2"/>
            <w:tcBorders>
              <w:bottom w:val="single" w:sz="4" w:space="0" w:color="000000" w:themeColor="text1"/>
            </w:tcBorders>
          </w:tcPr>
          <w:p w:rsidR="004E62D3" w:rsidRPr="00784109" w:rsidRDefault="004E62D3" w:rsidP="008E6F8E">
            <w:pPr>
              <w:jc w:val="center"/>
              <w:rPr>
                <w:sz w:val="24"/>
                <w:szCs w:val="24"/>
              </w:rPr>
            </w:pPr>
            <w:r w:rsidRPr="00784109">
              <w:rPr>
                <w:sz w:val="24"/>
                <w:szCs w:val="24"/>
              </w:rPr>
              <w:t>-</w:t>
            </w:r>
          </w:p>
        </w:tc>
        <w:tc>
          <w:tcPr>
            <w:tcW w:w="1298" w:type="dxa"/>
            <w:gridSpan w:val="2"/>
            <w:vMerge/>
          </w:tcPr>
          <w:p w:rsidR="004E62D3" w:rsidRPr="00784109" w:rsidRDefault="004E62D3" w:rsidP="008E6F8E">
            <w:pPr>
              <w:jc w:val="center"/>
              <w:rPr>
                <w:b/>
                <w:sz w:val="24"/>
                <w:szCs w:val="24"/>
              </w:rPr>
            </w:pPr>
          </w:p>
        </w:tc>
      </w:tr>
      <w:tr w:rsidR="004E62D3" w:rsidRPr="00784109" w:rsidTr="008E6F8E">
        <w:tc>
          <w:tcPr>
            <w:tcW w:w="3913" w:type="dxa"/>
            <w:vMerge w:val="restart"/>
          </w:tcPr>
          <w:p w:rsidR="004E62D3" w:rsidRPr="00784109" w:rsidRDefault="004E62D3" w:rsidP="008E6F8E">
            <w:pPr>
              <w:rPr>
                <w:b/>
                <w:sz w:val="24"/>
                <w:szCs w:val="24"/>
              </w:rPr>
            </w:pPr>
            <w:r w:rsidRPr="00784109">
              <w:rPr>
                <w:b/>
                <w:sz w:val="24"/>
                <w:szCs w:val="24"/>
              </w:rPr>
              <w:t>Предпосылки к овладению</w:t>
            </w:r>
          </w:p>
          <w:p w:rsidR="004E62D3" w:rsidRPr="00784109" w:rsidRDefault="004E62D3" w:rsidP="008E6F8E">
            <w:pPr>
              <w:rPr>
                <w:sz w:val="24"/>
                <w:szCs w:val="24"/>
              </w:rPr>
            </w:pPr>
            <w:r w:rsidRPr="00784109">
              <w:rPr>
                <w:b/>
                <w:sz w:val="24"/>
                <w:szCs w:val="24"/>
              </w:rPr>
              <w:t>звуковым анализом</w:t>
            </w: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3</w:t>
            </w:r>
          </w:p>
        </w:tc>
        <w:tc>
          <w:tcPr>
            <w:tcW w:w="1506" w:type="dxa"/>
            <w:gridSpan w:val="2"/>
            <w:shd w:val="pct15" w:color="auto" w:fill="auto"/>
          </w:tcPr>
          <w:p w:rsidR="004E62D3" w:rsidRPr="00784109" w:rsidRDefault="004E62D3" w:rsidP="008E6F8E">
            <w:pPr>
              <w:jc w:val="center"/>
              <w:rPr>
                <w:sz w:val="24"/>
                <w:szCs w:val="24"/>
              </w:rPr>
            </w:pPr>
            <w:r w:rsidRPr="00784109">
              <w:rPr>
                <w:sz w:val="24"/>
                <w:szCs w:val="24"/>
              </w:rPr>
              <w:t>88%</w:t>
            </w:r>
          </w:p>
        </w:tc>
        <w:tc>
          <w:tcPr>
            <w:tcW w:w="1298" w:type="dxa"/>
            <w:gridSpan w:val="2"/>
            <w:vMerge w:val="restart"/>
          </w:tcPr>
          <w:p w:rsidR="004E62D3" w:rsidRPr="00784109" w:rsidRDefault="004E62D3" w:rsidP="008E6F8E">
            <w:pPr>
              <w:jc w:val="center"/>
              <w:rPr>
                <w:b/>
                <w:sz w:val="24"/>
                <w:szCs w:val="24"/>
              </w:rPr>
            </w:pPr>
            <w:r w:rsidRPr="00784109">
              <w:rPr>
                <w:b/>
                <w:sz w:val="24"/>
                <w:szCs w:val="24"/>
              </w:rPr>
              <w:t>высокий</w:t>
            </w:r>
          </w:p>
        </w:tc>
      </w:tr>
      <w:tr w:rsidR="004E62D3" w:rsidRPr="00784109" w:rsidTr="008E6F8E">
        <w:tc>
          <w:tcPr>
            <w:tcW w:w="3913" w:type="dxa"/>
            <w:vMerge/>
          </w:tcPr>
          <w:p w:rsidR="004E62D3" w:rsidRPr="00784109" w:rsidRDefault="004E62D3" w:rsidP="008E6F8E">
            <w:pPr>
              <w:rPr>
                <w:sz w:val="24"/>
                <w:szCs w:val="24"/>
              </w:rPr>
            </w:pP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2</w:t>
            </w:r>
          </w:p>
        </w:tc>
        <w:tc>
          <w:tcPr>
            <w:tcW w:w="1506" w:type="dxa"/>
            <w:gridSpan w:val="2"/>
          </w:tcPr>
          <w:p w:rsidR="004E62D3" w:rsidRPr="00784109" w:rsidRDefault="004E62D3" w:rsidP="008E6F8E">
            <w:pPr>
              <w:jc w:val="center"/>
              <w:rPr>
                <w:sz w:val="24"/>
                <w:szCs w:val="24"/>
              </w:rPr>
            </w:pPr>
            <w:r w:rsidRPr="00784109">
              <w:rPr>
                <w:sz w:val="24"/>
                <w:szCs w:val="24"/>
              </w:rPr>
              <w:t>8%</w:t>
            </w:r>
          </w:p>
        </w:tc>
        <w:tc>
          <w:tcPr>
            <w:tcW w:w="1298" w:type="dxa"/>
            <w:gridSpan w:val="2"/>
            <w:vMerge/>
          </w:tcPr>
          <w:p w:rsidR="004E62D3" w:rsidRPr="00784109" w:rsidRDefault="004E62D3" w:rsidP="008E6F8E">
            <w:pPr>
              <w:jc w:val="center"/>
              <w:rPr>
                <w:b/>
                <w:sz w:val="24"/>
                <w:szCs w:val="24"/>
              </w:rPr>
            </w:pPr>
          </w:p>
        </w:tc>
      </w:tr>
      <w:tr w:rsidR="004E62D3" w:rsidRPr="00784109" w:rsidTr="008E6F8E">
        <w:tc>
          <w:tcPr>
            <w:tcW w:w="3913" w:type="dxa"/>
            <w:vMerge/>
          </w:tcPr>
          <w:p w:rsidR="004E62D3" w:rsidRPr="00784109" w:rsidRDefault="004E62D3" w:rsidP="008E6F8E">
            <w:pPr>
              <w:rPr>
                <w:sz w:val="24"/>
                <w:szCs w:val="24"/>
              </w:rPr>
            </w:pP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0</w:t>
            </w:r>
          </w:p>
        </w:tc>
        <w:tc>
          <w:tcPr>
            <w:tcW w:w="1506" w:type="dxa"/>
            <w:gridSpan w:val="2"/>
            <w:tcBorders>
              <w:bottom w:val="single" w:sz="4" w:space="0" w:color="000000" w:themeColor="text1"/>
            </w:tcBorders>
          </w:tcPr>
          <w:p w:rsidR="004E62D3" w:rsidRPr="00784109" w:rsidRDefault="004E62D3" w:rsidP="008E6F8E">
            <w:pPr>
              <w:jc w:val="center"/>
              <w:rPr>
                <w:sz w:val="24"/>
                <w:szCs w:val="24"/>
              </w:rPr>
            </w:pPr>
            <w:r w:rsidRPr="00784109">
              <w:rPr>
                <w:sz w:val="24"/>
                <w:szCs w:val="24"/>
              </w:rPr>
              <w:t>4%</w:t>
            </w:r>
          </w:p>
        </w:tc>
        <w:tc>
          <w:tcPr>
            <w:tcW w:w="1298" w:type="dxa"/>
            <w:gridSpan w:val="2"/>
            <w:vMerge/>
          </w:tcPr>
          <w:p w:rsidR="004E62D3" w:rsidRPr="00784109" w:rsidRDefault="004E62D3" w:rsidP="008E6F8E">
            <w:pPr>
              <w:jc w:val="center"/>
              <w:rPr>
                <w:b/>
                <w:sz w:val="24"/>
                <w:szCs w:val="24"/>
              </w:rPr>
            </w:pPr>
          </w:p>
        </w:tc>
      </w:tr>
      <w:tr w:rsidR="004E62D3" w:rsidRPr="00784109" w:rsidTr="008E6F8E">
        <w:tc>
          <w:tcPr>
            <w:tcW w:w="3913" w:type="dxa"/>
            <w:vMerge w:val="restart"/>
          </w:tcPr>
          <w:p w:rsidR="004E62D3" w:rsidRPr="00784109" w:rsidRDefault="004E62D3" w:rsidP="008E6F8E">
            <w:pPr>
              <w:rPr>
                <w:sz w:val="24"/>
                <w:szCs w:val="24"/>
              </w:rPr>
            </w:pPr>
            <w:r w:rsidRPr="00784109">
              <w:rPr>
                <w:b/>
                <w:sz w:val="24"/>
                <w:szCs w:val="24"/>
              </w:rPr>
              <w:t>Произвольность (умение следовать указаниям)</w:t>
            </w: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w:t>
            </w:r>
          </w:p>
        </w:tc>
        <w:tc>
          <w:tcPr>
            <w:tcW w:w="1506" w:type="dxa"/>
            <w:gridSpan w:val="2"/>
            <w:shd w:val="pct15" w:color="auto" w:fill="auto"/>
          </w:tcPr>
          <w:p w:rsidR="004E62D3" w:rsidRPr="00784109" w:rsidRDefault="004E62D3" w:rsidP="008E6F8E">
            <w:pPr>
              <w:jc w:val="center"/>
              <w:rPr>
                <w:sz w:val="24"/>
                <w:szCs w:val="24"/>
              </w:rPr>
            </w:pPr>
            <w:r w:rsidRPr="00784109">
              <w:rPr>
                <w:sz w:val="24"/>
                <w:szCs w:val="24"/>
              </w:rPr>
              <w:t>54%</w:t>
            </w:r>
          </w:p>
        </w:tc>
        <w:tc>
          <w:tcPr>
            <w:tcW w:w="1298" w:type="dxa"/>
            <w:gridSpan w:val="2"/>
            <w:vMerge w:val="restart"/>
          </w:tcPr>
          <w:p w:rsidR="004E62D3" w:rsidRPr="00784109" w:rsidRDefault="004E62D3" w:rsidP="008E6F8E">
            <w:pPr>
              <w:jc w:val="center"/>
              <w:rPr>
                <w:b/>
                <w:sz w:val="24"/>
                <w:szCs w:val="24"/>
              </w:rPr>
            </w:pPr>
            <w:r w:rsidRPr="00784109">
              <w:rPr>
                <w:b/>
                <w:sz w:val="24"/>
                <w:szCs w:val="24"/>
              </w:rPr>
              <w:t>средний</w:t>
            </w:r>
          </w:p>
        </w:tc>
      </w:tr>
      <w:tr w:rsidR="004E62D3" w:rsidRPr="00784109" w:rsidTr="008E6F8E">
        <w:tc>
          <w:tcPr>
            <w:tcW w:w="3913" w:type="dxa"/>
            <w:vMerge/>
          </w:tcPr>
          <w:p w:rsidR="004E62D3" w:rsidRPr="00784109" w:rsidRDefault="004E62D3" w:rsidP="008E6F8E">
            <w:pPr>
              <w:rPr>
                <w:b/>
                <w:sz w:val="24"/>
                <w:szCs w:val="24"/>
              </w:rPr>
            </w:pP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w:t>
            </w:r>
          </w:p>
        </w:tc>
        <w:tc>
          <w:tcPr>
            <w:tcW w:w="1506" w:type="dxa"/>
            <w:gridSpan w:val="2"/>
          </w:tcPr>
          <w:p w:rsidR="004E62D3" w:rsidRPr="00784109" w:rsidRDefault="004E62D3" w:rsidP="008E6F8E">
            <w:pPr>
              <w:jc w:val="center"/>
              <w:rPr>
                <w:sz w:val="24"/>
                <w:szCs w:val="24"/>
              </w:rPr>
            </w:pPr>
            <w:r w:rsidRPr="00784109">
              <w:rPr>
                <w:sz w:val="24"/>
                <w:szCs w:val="24"/>
              </w:rPr>
              <w:t>27%</w:t>
            </w:r>
          </w:p>
        </w:tc>
        <w:tc>
          <w:tcPr>
            <w:tcW w:w="1298" w:type="dxa"/>
            <w:gridSpan w:val="2"/>
            <w:vMerge/>
          </w:tcPr>
          <w:p w:rsidR="004E62D3" w:rsidRPr="00784109" w:rsidRDefault="004E62D3" w:rsidP="008E6F8E">
            <w:pPr>
              <w:jc w:val="center"/>
              <w:rPr>
                <w:sz w:val="24"/>
                <w:szCs w:val="24"/>
              </w:rPr>
            </w:pPr>
          </w:p>
        </w:tc>
      </w:tr>
      <w:tr w:rsidR="004E62D3" w:rsidRPr="00784109" w:rsidTr="008E6F8E">
        <w:tc>
          <w:tcPr>
            <w:tcW w:w="3913" w:type="dxa"/>
            <w:vMerge/>
          </w:tcPr>
          <w:p w:rsidR="004E62D3" w:rsidRPr="00784109" w:rsidRDefault="004E62D3" w:rsidP="008E6F8E">
            <w:pPr>
              <w:rPr>
                <w:b/>
                <w:sz w:val="24"/>
                <w:szCs w:val="24"/>
              </w:rPr>
            </w:pPr>
          </w:p>
        </w:tc>
        <w:tc>
          <w:tcPr>
            <w:tcW w:w="1328" w:type="dxa"/>
            <w:gridSpan w:val="2"/>
            <w:tcBorders>
              <w:right w:val="single" w:sz="4" w:space="0" w:color="auto"/>
            </w:tcBorders>
          </w:tcPr>
          <w:p w:rsidR="004E62D3" w:rsidRPr="00784109" w:rsidRDefault="004E62D3" w:rsidP="008E6F8E">
            <w:pPr>
              <w:jc w:val="center"/>
              <w:rPr>
                <w:sz w:val="24"/>
                <w:szCs w:val="24"/>
              </w:rPr>
            </w:pPr>
            <w:r w:rsidRPr="00784109">
              <w:rPr>
                <w:sz w:val="24"/>
                <w:szCs w:val="24"/>
              </w:rPr>
              <w:t>-</w:t>
            </w:r>
          </w:p>
        </w:tc>
        <w:tc>
          <w:tcPr>
            <w:tcW w:w="1506" w:type="dxa"/>
            <w:gridSpan w:val="2"/>
          </w:tcPr>
          <w:p w:rsidR="004E62D3" w:rsidRPr="00784109" w:rsidRDefault="004E62D3" w:rsidP="008E6F8E">
            <w:pPr>
              <w:jc w:val="center"/>
              <w:rPr>
                <w:sz w:val="24"/>
                <w:szCs w:val="24"/>
              </w:rPr>
            </w:pPr>
            <w:r w:rsidRPr="00784109">
              <w:rPr>
                <w:sz w:val="24"/>
                <w:szCs w:val="24"/>
              </w:rPr>
              <w:t>19%</w:t>
            </w:r>
          </w:p>
        </w:tc>
        <w:tc>
          <w:tcPr>
            <w:tcW w:w="1298" w:type="dxa"/>
            <w:gridSpan w:val="2"/>
            <w:vMerge/>
          </w:tcPr>
          <w:p w:rsidR="004E62D3" w:rsidRPr="00784109" w:rsidRDefault="004E62D3" w:rsidP="008E6F8E">
            <w:pPr>
              <w:jc w:val="center"/>
              <w:rPr>
                <w:sz w:val="24"/>
                <w:szCs w:val="24"/>
              </w:rPr>
            </w:pPr>
          </w:p>
        </w:tc>
      </w:tr>
    </w:tbl>
    <w:p w:rsidR="005234E7" w:rsidRDefault="005234E7" w:rsidP="002E5A10">
      <w:pPr>
        <w:shd w:val="clear" w:color="auto" w:fill="FFFFFF"/>
        <w:spacing w:line="360" w:lineRule="auto"/>
        <w:ind w:right="-5" w:firstLine="567"/>
        <w:jc w:val="both"/>
        <w:rPr>
          <w:sz w:val="28"/>
          <w:szCs w:val="28"/>
        </w:rPr>
      </w:pPr>
    </w:p>
    <w:p w:rsidR="002E5A10" w:rsidRDefault="002E5A10" w:rsidP="00FE5AAE">
      <w:pPr>
        <w:shd w:val="clear" w:color="auto" w:fill="FFFFFF"/>
        <w:ind w:right="-5" w:firstLine="567"/>
        <w:jc w:val="both"/>
        <w:rPr>
          <w:sz w:val="28"/>
          <w:szCs w:val="28"/>
        </w:rPr>
      </w:pPr>
      <w:r w:rsidRPr="00B55AD0">
        <w:rPr>
          <w:sz w:val="28"/>
          <w:szCs w:val="28"/>
        </w:rPr>
        <w:t xml:space="preserve">Проведение педагогической диагностики в первом классе, а затем в середине и в конце каждого учебного года позволяет выяснить, как продвигается в учении тот или иной ребенок: как изменяется уровень овладения отдельными компонентами учебной деятельности, какие учебные результаты достигнуты, </w:t>
      </w:r>
      <w:r w:rsidRPr="00B55AD0">
        <w:rPr>
          <w:spacing w:val="-1"/>
          <w:sz w:val="28"/>
          <w:szCs w:val="28"/>
        </w:rPr>
        <w:t xml:space="preserve">какие трудности в усвоении знаний, умений и навыков еще у него имеются. </w:t>
      </w:r>
      <w:r>
        <w:rPr>
          <w:spacing w:val="-1"/>
          <w:sz w:val="28"/>
          <w:szCs w:val="28"/>
        </w:rPr>
        <w:t>Учителю становится ясно, как помочь сохранить учебные достижения одних детей и повысить ус</w:t>
      </w:r>
      <w:r>
        <w:rPr>
          <w:spacing w:val="-1"/>
          <w:sz w:val="28"/>
          <w:szCs w:val="28"/>
        </w:rPr>
        <w:softHyphen/>
        <w:t xml:space="preserve">пешность других, как преодолеть отдельные ошибки учащихся, </w:t>
      </w:r>
      <w:r>
        <w:rPr>
          <w:sz w:val="28"/>
          <w:szCs w:val="28"/>
        </w:rPr>
        <w:t>которые оказываются особенно устойчивыми, как преодолеть затруднения разных детей в овладении одним и тем же материалом.</w:t>
      </w:r>
    </w:p>
    <w:p w:rsidR="002E5A10" w:rsidRDefault="002E5A10" w:rsidP="00FE5AAE">
      <w:pPr>
        <w:shd w:val="clear" w:color="auto" w:fill="FFFFFF"/>
        <w:ind w:right="-5" w:firstLine="567"/>
        <w:jc w:val="both"/>
        <w:rPr>
          <w:sz w:val="28"/>
          <w:szCs w:val="28"/>
        </w:rPr>
      </w:pPr>
      <w:r>
        <w:rPr>
          <w:spacing w:val="-1"/>
          <w:sz w:val="28"/>
          <w:szCs w:val="28"/>
        </w:rPr>
        <w:t xml:space="preserve">Педагогическая диагностика не проверяет отдельные мыслительные операции, </w:t>
      </w:r>
      <w:r>
        <w:rPr>
          <w:sz w:val="28"/>
          <w:szCs w:val="28"/>
        </w:rPr>
        <w:t xml:space="preserve">умственные действия, она направлена на изучение целостной учебной деятельности школьников, включающей мотивационную, </w:t>
      </w:r>
      <w:proofErr w:type="spellStart"/>
      <w:r>
        <w:rPr>
          <w:sz w:val="28"/>
          <w:szCs w:val="28"/>
        </w:rPr>
        <w:t>операциональную</w:t>
      </w:r>
      <w:proofErr w:type="spellEnd"/>
      <w:r>
        <w:rPr>
          <w:sz w:val="28"/>
          <w:szCs w:val="28"/>
        </w:rPr>
        <w:t xml:space="preserve"> (учебные действия) и регуляционную (контроль и оценка, самоконтроль и са</w:t>
      </w:r>
      <w:r>
        <w:rPr>
          <w:sz w:val="28"/>
          <w:szCs w:val="28"/>
        </w:rPr>
        <w:softHyphen/>
        <w:t xml:space="preserve">мооценка) ее части. </w:t>
      </w:r>
      <w:proofErr w:type="spellStart"/>
      <w:r>
        <w:rPr>
          <w:sz w:val="28"/>
          <w:szCs w:val="28"/>
        </w:rPr>
        <w:t>Сформированность</w:t>
      </w:r>
      <w:proofErr w:type="spellEnd"/>
      <w:r>
        <w:rPr>
          <w:sz w:val="28"/>
          <w:szCs w:val="28"/>
        </w:rPr>
        <w:t xml:space="preserve"> учебной </w:t>
      </w:r>
      <w:r>
        <w:rPr>
          <w:sz w:val="28"/>
          <w:szCs w:val="28"/>
        </w:rPr>
        <w:lastRenderedPageBreak/>
        <w:t xml:space="preserve">деятельности школьников </w:t>
      </w:r>
      <w:r>
        <w:rPr>
          <w:spacing w:val="-2"/>
          <w:sz w:val="28"/>
          <w:szCs w:val="28"/>
        </w:rPr>
        <w:t xml:space="preserve">предполагает самостоятельную постановку учебных задач, сопоставление разных </w:t>
      </w:r>
      <w:r>
        <w:rPr>
          <w:sz w:val="28"/>
          <w:szCs w:val="28"/>
        </w:rPr>
        <w:t xml:space="preserve">способов учебных действий и выбор наиболее адекватного из них, владение всеми видами самоконтроля (планирующий, пооперационный (пошаговый), итоговый). Естественно, к концу обучения в начальной школе трудно ожидать </w:t>
      </w:r>
      <w:proofErr w:type="spellStart"/>
      <w:r>
        <w:rPr>
          <w:spacing w:val="-1"/>
          <w:sz w:val="28"/>
          <w:szCs w:val="28"/>
        </w:rPr>
        <w:t>сформированности</w:t>
      </w:r>
      <w:proofErr w:type="spellEnd"/>
      <w:r>
        <w:rPr>
          <w:spacing w:val="-1"/>
          <w:sz w:val="28"/>
          <w:szCs w:val="28"/>
        </w:rPr>
        <w:t xml:space="preserve"> полноценной учебной деятельности. Это формирование </w:t>
      </w:r>
      <w:r>
        <w:rPr>
          <w:sz w:val="28"/>
          <w:szCs w:val="28"/>
        </w:rPr>
        <w:t xml:space="preserve">продолжается в ходе дальнейшего обучения. Но именно от степени </w:t>
      </w:r>
      <w:proofErr w:type="spellStart"/>
      <w:r>
        <w:rPr>
          <w:sz w:val="28"/>
          <w:szCs w:val="28"/>
        </w:rPr>
        <w:t>сформированности</w:t>
      </w:r>
      <w:proofErr w:type="spellEnd"/>
      <w:r>
        <w:rPr>
          <w:sz w:val="28"/>
          <w:szCs w:val="28"/>
        </w:rPr>
        <w:t xml:space="preserve"> учебной деятельности зависит успешность обучения учащихся в средней школе.</w:t>
      </w:r>
    </w:p>
    <w:p w:rsidR="002E5A10" w:rsidRDefault="002E5A10" w:rsidP="00FE5AAE">
      <w:pPr>
        <w:shd w:val="clear" w:color="auto" w:fill="FFFFFF"/>
        <w:ind w:right="-5" w:firstLine="567"/>
        <w:jc w:val="both"/>
      </w:pPr>
    </w:p>
    <w:p w:rsidR="00FE5AAE" w:rsidRDefault="00FE5AAE" w:rsidP="00FE5AAE">
      <w:pPr>
        <w:pStyle w:val="a3"/>
        <w:jc w:val="both"/>
        <w:rPr>
          <w:rFonts w:ascii="Times New Roman" w:hAnsi="Times New Roman"/>
          <w:b/>
          <w:sz w:val="28"/>
          <w:szCs w:val="28"/>
        </w:rPr>
      </w:pPr>
    </w:p>
    <w:p w:rsidR="00FE5AAE" w:rsidRPr="004E62D3" w:rsidRDefault="00FE5AAE" w:rsidP="00FE5AAE">
      <w:pPr>
        <w:autoSpaceDE w:val="0"/>
        <w:autoSpaceDN w:val="0"/>
        <w:adjustRightInd w:val="0"/>
        <w:jc w:val="both"/>
        <w:rPr>
          <w:sz w:val="28"/>
          <w:szCs w:val="28"/>
        </w:rPr>
      </w:pPr>
      <w:r>
        <w:rPr>
          <w:b/>
          <w:sz w:val="28"/>
          <w:szCs w:val="28"/>
        </w:rPr>
        <w:t>4.2.</w:t>
      </w:r>
      <w:r w:rsidRPr="00B55AD0">
        <w:rPr>
          <w:b/>
          <w:sz w:val="28"/>
          <w:szCs w:val="28"/>
        </w:rPr>
        <w:t xml:space="preserve"> ВПР</w:t>
      </w:r>
    </w:p>
    <w:p w:rsidR="00FE5AAE" w:rsidRDefault="00FE5AAE" w:rsidP="00FE5AAE">
      <w:pPr>
        <w:ind w:firstLine="567"/>
        <w:jc w:val="both"/>
        <w:rPr>
          <w:color w:val="000000"/>
          <w:sz w:val="28"/>
          <w:szCs w:val="28"/>
        </w:rPr>
      </w:pPr>
      <w:r>
        <w:rPr>
          <w:sz w:val="28"/>
          <w:szCs w:val="28"/>
        </w:rPr>
        <w:t xml:space="preserve">    </w:t>
      </w:r>
      <w:r w:rsidRPr="00B55AD0">
        <w:rPr>
          <w:sz w:val="28"/>
          <w:szCs w:val="28"/>
        </w:rPr>
        <w:t xml:space="preserve">В 2015-2016 учебном году была введена новая форма оценки уровня общеобразовательной подготовки </w:t>
      </w:r>
      <w:proofErr w:type="gramStart"/>
      <w:r w:rsidRPr="00B55AD0">
        <w:rPr>
          <w:sz w:val="28"/>
          <w:szCs w:val="28"/>
        </w:rPr>
        <w:t>обучающихся</w:t>
      </w:r>
      <w:proofErr w:type="gramEnd"/>
      <w:r w:rsidRPr="00B55AD0">
        <w:rPr>
          <w:sz w:val="28"/>
          <w:szCs w:val="28"/>
        </w:rPr>
        <w:t xml:space="preserve"> 4 класса в соответствии с требованиями ФГОС</w:t>
      </w:r>
      <w:r>
        <w:rPr>
          <w:sz w:val="28"/>
          <w:szCs w:val="28"/>
        </w:rPr>
        <w:t xml:space="preserve"> – Всероссийская проверочная работа.</w:t>
      </w:r>
      <w:r w:rsidRPr="00B55AD0">
        <w:rPr>
          <w:sz w:val="28"/>
          <w:szCs w:val="28"/>
        </w:rPr>
        <w:t xml:space="preserve"> В декабре 2015 года мои четвероклассники участвовали в ВПР в режиме апробации, а </w:t>
      </w:r>
      <w:r>
        <w:rPr>
          <w:sz w:val="28"/>
          <w:szCs w:val="28"/>
        </w:rPr>
        <w:t>с</w:t>
      </w:r>
      <w:r w:rsidRPr="00B55AD0">
        <w:rPr>
          <w:sz w:val="28"/>
          <w:szCs w:val="28"/>
        </w:rPr>
        <w:t xml:space="preserve"> ма</w:t>
      </w:r>
      <w:r>
        <w:rPr>
          <w:sz w:val="28"/>
          <w:szCs w:val="28"/>
        </w:rPr>
        <w:t>я</w:t>
      </w:r>
      <w:r w:rsidRPr="00B55AD0">
        <w:rPr>
          <w:sz w:val="28"/>
          <w:szCs w:val="28"/>
        </w:rPr>
        <w:t xml:space="preserve"> 2016 года эта работа пров</w:t>
      </w:r>
      <w:r>
        <w:rPr>
          <w:sz w:val="28"/>
          <w:szCs w:val="28"/>
        </w:rPr>
        <w:t>одится</w:t>
      </w:r>
      <w:r w:rsidRPr="00B55AD0">
        <w:rPr>
          <w:sz w:val="28"/>
          <w:szCs w:val="28"/>
        </w:rPr>
        <w:t xml:space="preserve"> повсеместно во всех российских школах.</w:t>
      </w:r>
      <w:r>
        <w:rPr>
          <w:sz w:val="28"/>
          <w:szCs w:val="28"/>
        </w:rPr>
        <w:t xml:space="preserve"> </w:t>
      </w:r>
      <w:r w:rsidRPr="0082339A">
        <w:rPr>
          <w:bCs/>
          <w:sz w:val="28"/>
          <w:szCs w:val="28"/>
        </w:rPr>
        <w:t xml:space="preserve">Назначение ВПР - оценить уровень общеобразовательной подготовки </w:t>
      </w:r>
      <w:proofErr w:type="gramStart"/>
      <w:r w:rsidRPr="0082339A">
        <w:rPr>
          <w:bCs/>
          <w:sz w:val="28"/>
          <w:szCs w:val="28"/>
        </w:rPr>
        <w:t>обучающихся</w:t>
      </w:r>
      <w:proofErr w:type="gramEnd"/>
      <w:r w:rsidRPr="0082339A">
        <w:rPr>
          <w:bCs/>
          <w:sz w:val="28"/>
          <w:szCs w:val="28"/>
        </w:rPr>
        <w:t xml:space="preserve"> 4 класса в соответствии с требованиями ФГОС.</w:t>
      </w:r>
      <w:r>
        <w:rPr>
          <w:bCs/>
          <w:sz w:val="28"/>
          <w:szCs w:val="28"/>
        </w:rPr>
        <w:t xml:space="preserve"> </w:t>
      </w:r>
      <w:r w:rsidRPr="00C51D80">
        <w:rPr>
          <w:color w:val="000000"/>
          <w:sz w:val="28"/>
          <w:szCs w:val="28"/>
        </w:rPr>
        <w:t xml:space="preserve">В рамках </w:t>
      </w:r>
      <w:r>
        <w:rPr>
          <w:color w:val="000000"/>
          <w:sz w:val="28"/>
          <w:szCs w:val="28"/>
        </w:rPr>
        <w:t>В</w:t>
      </w:r>
      <w:r w:rsidRPr="00C51D80">
        <w:rPr>
          <w:color w:val="000000"/>
          <w:sz w:val="28"/>
          <w:szCs w:val="28"/>
        </w:rPr>
        <w:t xml:space="preserve">сероссийской проверочной работы наряду с предметными результатами обучения выпускников начальной школы оцениваются также </w:t>
      </w:r>
      <w:proofErr w:type="spellStart"/>
      <w:r w:rsidRPr="00C51D80">
        <w:rPr>
          <w:color w:val="000000"/>
          <w:sz w:val="28"/>
          <w:szCs w:val="28"/>
        </w:rPr>
        <w:t>метапредметные</w:t>
      </w:r>
      <w:proofErr w:type="spellEnd"/>
      <w:r w:rsidRPr="00C51D80">
        <w:rPr>
          <w:color w:val="000000"/>
          <w:sz w:val="28"/>
          <w:szCs w:val="28"/>
        </w:rPr>
        <w:t xml:space="preserve"> результаты, в том числе уровень </w:t>
      </w:r>
      <w:proofErr w:type="spellStart"/>
      <w:r w:rsidRPr="00C51D80">
        <w:rPr>
          <w:color w:val="000000"/>
          <w:sz w:val="28"/>
          <w:szCs w:val="28"/>
        </w:rPr>
        <w:t>сформированности</w:t>
      </w:r>
      <w:proofErr w:type="spellEnd"/>
      <w:r w:rsidRPr="00C51D80">
        <w:rPr>
          <w:color w:val="000000"/>
          <w:sz w:val="28"/>
          <w:szCs w:val="28"/>
        </w:rPr>
        <w:t xml:space="preserve"> универсальных учебных действий (УУД) и овладения </w:t>
      </w:r>
      <w:proofErr w:type="spellStart"/>
      <w:r w:rsidRPr="00C51D80">
        <w:rPr>
          <w:color w:val="000000"/>
          <w:sz w:val="28"/>
          <w:szCs w:val="28"/>
        </w:rPr>
        <w:t>межпредметными</w:t>
      </w:r>
      <w:proofErr w:type="spellEnd"/>
      <w:r w:rsidRPr="00C51D80">
        <w:rPr>
          <w:color w:val="000000"/>
          <w:sz w:val="28"/>
          <w:szCs w:val="28"/>
        </w:rPr>
        <w:t xml:space="preserve"> понятиями.</w:t>
      </w:r>
    </w:p>
    <w:p w:rsidR="00FE5AAE" w:rsidRDefault="00FE5AAE" w:rsidP="00FE5AAE">
      <w:pPr>
        <w:ind w:firstLine="851"/>
        <w:jc w:val="both"/>
        <w:rPr>
          <w:color w:val="000000"/>
          <w:sz w:val="28"/>
          <w:szCs w:val="28"/>
        </w:rPr>
      </w:pPr>
      <w:r>
        <w:rPr>
          <w:color w:val="000000"/>
          <w:sz w:val="28"/>
          <w:szCs w:val="28"/>
        </w:rPr>
        <w:t xml:space="preserve">Позитивным показателем является то, что результаты ВПР оказались не ниже итоговых (годовых) оценок обучающихся. Это свидетельствует о том, что задания для учащихся подобраны корректно, с  учетом уровня их знаний и </w:t>
      </w:r>
      <w:proofErr w:type="spellStart"/>
      <w:r>
        <w:rPr>
          <w:color w:val="000000"/>
          <w:sz w:val="28"/>
          <w:szCs w:val="28"/>
        </w:rPr>
        <w:t>сформированности</w:t>
      </w:r>
      <w:proofErr w:type="spellEnd"/>
      <w:r>
        <w:rPr>
          <w:color w:val="000000"/>
          <w:sz w:val="28"/>
          <w:szCs w:val="28"/>
        </w:rPr>
        <w:t xml:space="preserve"> навыков самостоятельной работы.</w:t>
      </w:r>
    </w:p>
    <w:p w:rsidR="00FE5AAE" w:rsidRDefault="00FE5AAE" w:rsidP="00FE5AAE">
      <w:pPr>
        <w:pStyle w:val="a3"/>
        <w:jc w:val="both"/>
        <w:rPr>
          <w:rFonts w:ascii="Times New Roman" w:hAnsi="Times New Roman"/>
          <w:b/>
          <w:sz w:val="28"/>
          <w:szCs w:val="28"/>
        </w:rPr>
      </w:pPr>
    </w:p>
    <w:p w:rsidR="00FE5AAE" w:rsidRDefault="00FE5AAE" w:rsidP="00FE5AAE">
      <w:pPr>
        <w:pStyle w:val="a3"/>
        <w:jc w:val="both"/>
        <w:rPr>
          <w:rFonts w:ascii="Times New Roman" w:hAnsi="Times New Roman"/>
          <w:b/>
          <w:sz w:val="28"/>
          <w:szCs w:val="28"/>
        </w:rPr>
      </w:pPr>
    </w:p>
    <w:p w:rsidR="002E5A10" w:rsidRPr="00B55AD0" w:rsidRDefault="00370612" w:rsidP="00FE5AAE">
      <w:pPr>
        <w:pStyle w:val="a3"/>
        <w:jc w:val="both"/>
        <w:rPr>
          <w:rFonts w:ascii="Times New Roman" w:hAnsi="Times New Roman"/>
          <w:b/>
          <w:sz w:val="28"/>
          <w:szCs w:val="28"/>
        </w:rPr>
      </w:pPr>
      <w:r>
        <w:rPr>
          <w:rFonts w:ascii="Times New Roman" w:hAnsi="Times New Roman"/>
          <w:b/>
          <w:sz w:val="28"/>
          <w:szCs w:val="28"/>
        </w:rPr>
        <w:t>4</w:t>
      </w:r>
      <w:r w:rsidR="002E5A10">
        <w:rPr>
          <w:rFonts w:ascii="Times New Roman" w:hAnsi="Times New Roman"/>
          <w:b/>
          <w:sz w:val="28"/>
          <w:szCs w:val="28"/>
        </w:rPr>
        <w:t>.</w:t>
      </w:r>
      <w:r w:rsidR="007279C1">
        <w:rPr>
          <w:rFonts w:ascii="Times New Roman" w:hAnsi="Times New Roman"/>
          <w:b/>
          <w:sz w:val="28"/>
          <w:szCs w:val="28"/>
        </w:rPr>
        <w:t>3</w:t>
      </w:r>
      <w:r w:rsidR="002E5A10">
        <w:rPr>
          <w:rFonts w:ascii="Times New Roman" w:hAnsi="Times New Roman"/>
          <w:b/>
          <w:sz w:val="28"/>
          <w:szCs w:val="28"/>
        </w:rPr>
        <w:t>.</w:t>
      </w:r>
      <w:r w:rsidR="002E5A10" w:rsidRPr="00B55AD0">
        <w:rPr>
          <w:rFonts w:ascii="Times New Roman" w:hAnsi="Times New Roman"/>
          <w:b/>
          <w:sz w:val="28"/>
          <w:szCs w:val="28"/>
        </w:rPr>
        <w:t xml:space="preserve"> </w:t>
      </w:r>
      <w:r w:rsidR="002E5A10">
        <w:rPr>
          <w:rFonts w:ascii="Times New Roman" w:hAnsi="Times New Roman"/>
          <w:b/>
          <w:sz w:val="28"/>
          <w:szCs w:val="28"/>
        </w:rPr>
        <w:t>К</w:t>
      </w:r>
      <w:r w:rsidR="002E5A10" w:rsidRPr="00B55AD0">
        <w:rPr>
          <w:rFonts w:ascii="Times New Roman" w:hAnsi="Times New Roman"/>
          <w:b/>
          <w:sz w:val="28"/>
          <w:szCs w:val="28"/>
        </w:rPr>
        <w:t>омплексные работы</w:t>
      </w:r>
    </w:p>
    <w:p w:rsidR="002E5A10" w:rsidRPr="00B55AD0" w:rsidRDefault="002E5A10" w:rsidP="00FE5AAE">
      <w:pPr>
        <w:autoSpaceDE w:val="0"/>
        <w:autoSpaceDN w:val="0"/>
        <w:adjustRightInd w:val="0"/>
        <w:ind w:firstLine="567"/>
        <w:jc w:val="both"/>
        <w:rPr>
          <w:sz w:val="28"/>
          <w:szCs w:val="28"/>
        </w:rPr>
      </w:pPr>
      <w:r w:rsidRPr="00B55AD0">
        <w:rPr>
          <w:sz w:val="28"/>
          <w:szCs w:val="28"/>
        </w:rPr>
        <w:t xml:space="preserve">Итоговая комплексная работа — это система заданий по чтению, русскому языку, математике и окружающему миру, составленных </w:t>
      </w:r>
      <w:r>
        <w:rPr>
          <w:sz w:val="28"/>
          <w:szCs w:val="28"/>
        </w:rPr>
        <w:t xml:space="preserve">на основе </w:t>
      </w:r>
      <w:proofErr w:type="spellStart"/>
      <w:r>
        <w:rPr>
          <w:sz w:val="28"/>
          <w:szCs w:val="28"/>
        </w:rPr>
        <w:t>несплошного</w:t>
      </w:r>
      <w:proofErr w:type="spellEnd"/>
      <w:r>
        <w:rPr>
          <w:sz w:val="28"/>
          <w:szCs w:val="28"/>
        </w:rPr>
        <w:t xml:space="preserve"> (с иллюстрациями) текста</w:t>
      </w:r>
      <w:r w:rsidRPr="00B55AD0">
        <w:rPr>
          <w:sz w:val="28"/>
          <w:szCs w:val="28"/>
        </w:rPr>
        <w:t>.</w:t>
      </w:r>
      <w:r>
        <w:rPr>
          <w:sz w:val="28"/>
          <w:szCs w:val="28"/>
        </w:rPr>
        <w:t xml:space="preserve"> Задачи комплексной работы – установить уровень овладения ключевыми умениями (</w:t>
      </w:r>
      <w:proofErr w:type="spellStart"/>
      <w:r>
        <w:rPr>
          <w:sz w:val="28"/>
          <w:szCs w:val="28"/>
        </w:rPr>
        <w:t>сформированность</w:t>
      </w:r>
      <w:proofErr w:type="spellEnd"/>
      <w:r>
        <w:rPr>
          <w:sz w:val="28"/>
          <w:szCs w:val="28"/>
        </w:rPr>
        <w:t xml:space="preserve">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 </w:t>
      </w:r>
      <w:r w:rsidRPr="00B55AD0">
        <w:rPr>
          <w:sz w:val="28"/>
          <w:szCs w:val="28"/>
        </w:rPr>
        <w:t xml:space="preserve"> В работах содержатся задания различного уровня сложности. Работы проводятся мною в конце каждого учебного года с целью выяснения интегрированной итоговой оценки основных результатов обучения. </w:t>
      </w:r>
      <w:r>
        <w:rPr>
          <w:sz w:val="28"/>
          <w:szCs w:val="28"/>
        </w:rPr>
        <w:t xml:space="preserve">Они позволяют выявить и оценить как уровень </w:t>
      </w:r>
      <w:proofErr w:type="spellStart"/>
      <w:r>
        <w:rPr>
          <w:sz w:val="28"/>
          <w:szCs w:val="28"/>
        </w:rPr>
        <w:t>сформированности</w:t>
      </w:r>
      <w:proofErr w:type="spellEnd"/>
      <w:r>
        <w:rPr>
          <w:sz w:val="28"/>
          <w:szCs w:val="28"/>
        </w:rPr>
        <w:t xml:space="preserve"> важнейших предметных аспектов обучения, так и компетентность ребенка в решении разнообразных проблем. </w:t>
      </w:r>
      <w:r w:rsidRPr="00B55AD0">
        <w:rPr>
          <w:sz w:val="28"/>
          <w:szCs w:val="28"/>
        </w:rPr>
        <w:t>Итоговые комплексные работы</w:t>
      </w:r>
      <w:r>
        <w:rPr>
          <w:sz w:val="28"/>
          <w:szCs w:val="28"/>
        </w:rPr>
        <w:t xml:space="preserve"> (1-4 классы)</w:t>
      </w:r>
      <w:r w:rsidRPr="00B55AD0">
        <w:rPr>
          <w:sz w:val="28"/>
          <w:szCs w:val="28"/>
        </w:rPr>
        <w:t xml:space="preserve"> рекомендованы разработчиками ФГОС и составлены в соответствии с Планируемыми результатами начального общего образования.  </w:t>
      </w:r>
    </w:p>
    <w:p w:rsidR="00157A53" w:rsidRDefault="00157A53" w:rsidP="00370612">
      <w:pPr>
        <w:jc w:val="center"/>
        <w:rPr>
          <w:b/>
        </w:rPr>
      </w:pPr>
    </w:p>
    <w:p w:rsidR="00FE5AAE" w:rsidRDefault="00FE5AAE" w:rsidP="00FE5AAE">
      <w:pPr>
        <w:jc w:val="center"/>
        <w:rPr>
          <w:b/>
        </w:rPr>
      </w:pPr>
    </w:p>
    <w:p w:rsidR="00FE5AAE" w:rsidRDefault="00FE5AAE" w:rsidP="00FE5AAE">
      <w:pPr>
        <w:jc w:val="center"/>
        <w:rPr>
          <w:b/>
        </w:rPr>
      </w:pPr>
    </w:p>
    <w:p w:rsidR="00FE5AAE" w:rsidRDefault="00FE5AAE" w:rsidP="00FE5AAE">
      <w:pPr>
        <w:jc w:val="center"/>
        <w:rPr>
          <w:b/>
        </w:rPr>
      </w:pPr>
    </w:p>
    <w:p w:rsidR="00FE5AAE" w:rsidRDefault="00FE5AAE" w:rsidP="00FE5AAE">
      <w:pPr>
        <w:jc w:val="center"/>
        <w:rPr>
          <w:b/>
        </w:rPr>
      </w:pPr>
    </w:p>
    <w:p w:rsidR="00FE5AAE" w:rsidRDefault="00370612" w:rsidP="00FE5AAE">
      <w:pPr>
        <w:jc w:val="center"/>
        <w:rPr>
          <w:b/>
        </w:rPr>
      </w:pPr>
      <w:r w:rsidRPr="00370612">
        <w:rPr>
          <w:b/>
        </w:rPr>
        <w:t xml:space="preserve">Оценочный лист по результатам выполнения итоговой комплексной работы </w:t>
      </w:r>
    </w:p>
    <w:p w:rsidR="00370612" w:rsidRPr="007279C1" w:rsidRDefault="00370612" w:rsidP="007279C1">
      <w:pPr>
        <w:jc w:val="center"/>
        <w:rPr>
          <w:b/>
        </w:rPr>
      </w:pPr>
      <w:r w:rsidRPr="00370612">
        <w:rPr>
          <w:b/>
        </w:rPr>
        <w:t xml:space="preserve">за 2 класс   </w:t>
      </w:r>
    </w:p>
    <w:tbl>
      <w:tblPr>
        <w:tblpPr w:leftFromText="180" w:rightFromText="180" w:vertAnchor="page" w:horzAnchor="margin" w:tblpXSpec="center" w:tblpY="2011"/>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0"/>
        <w:gridCol w:w="472"/>
        <w:gridCol w:w="473"/>
        <w:gridCol w:w="473"/>
        <w:gridCol w:w="473"/>
        <w:gridCol w:w="473"/>
        <w:gridCol w:w="473"/>
        <w:gridCol w:w="473"/>
        <w:gridCol w:w="473"/>
        <w:gridCol w:w="473"/>
        <w:gridCol w:w="473"/>
        <w:gridCol w:w="66"/>
        <w:gridCol w:w="407"/>
        <w:gridCol w:w="473"/>
        <w:gridCol w:w="473"/>
        <w:gridCol w:w="473"/>
        <w:gridCol w:w="473"/>
        <w:gridCol w:w="473"/>
        <w:gridCol w:w="473"/>
        <w:gridCol w:w="473"/>
        <w:gridCol w:w="473"/>
        <w:gridCol w:w="473"/>
        <w:gridCol w:w="473"/>
        <w:gridCol w:w="6"/>
      </w:tblGrid>
      <w:tr w:rsidR="00FE5AAE" w:rsidRPr="00244D67" w:rsidTr="007279C1">
        <w:trPr>
          <w:gridAfter w:val="1"/>
          <w:wAfter w:w="6" w:type="dxa"/>
          <w:cantSplit/>
          <w:trHeight w:val="4600"/>
        </w:trPr>
        <w:tc>
          <w:tcPr>
            <w:tcW w:w="700" w:type="dxa"/>
            <w:tcBorders>
              <w:tl2br w:val="single" w:sz="4" w:space="0" w:color="auto"/>
            </w:tcBorders>
          </w:tcPr>
          <w:p w:rsidR="00FE5AAE" w:rsidRPr="00244D67" w:rsidRDefault="00FE5AAE" w:rsidP="007279C1">
            <w:pPr>
              <w:jc w:val="center"/>
              <w:rPr>
                <w:sz w:val="20"/>
                <w:szCs w:val="20"/>
              </w:rPr>
            </w:pPr>
            <w:r w:rsidRPr="00244D67">
              <w:rPr>
                <w:sz w:val="20"/>
                <w:szCs w:val="20"/>
              </w:rPr>
              <w:t xml:space="preserve">                              Зада</w:t>
            </w:r>
          </w:p>
          <w:p w:rsidR="00FE5AAE" w:rsidRPr="00244D67" w:rsidRDefault="00FE5AAE" w:rsidP="007279C1">
            <w:pPr>
              <w:jc w:val="center"/>
              <w:rPr>
                <w:sz w:val="20"/>
                <w:szCs w:val="20"/>
              </w:rPr>
            </w:pPr>
            <w:proofErr w:type="spellStart"/>
            <w:r w:rsidRPr="00244D67">
              <w:rPr>
                <w:sz w:val="20"/>
                <w:szCs w:val="20"/>
              </w:rPr>
              <w:t>ния</w:t>
            </w:r>
            <w:proofErr w:type="spellEnd"/>
          </w:p>
          <w:p w:rsidR="00FE5AAE" w:rsidRPr="00244D67" w:rsidRDefault="00FE5AAE" w:rsidP="007279C1">
            <w:pPr>
              <w:rPr>
                <w:sz w:val="20"/>
                <w:szCs w:val="20"/>
              </w:rPr>
            </w:pPr>
          </w:p>
          <w:p w:rsidR="00FE5AAE" w:rsidRPr="00244D67" w:rsidRDefault="00FE5AAE" w:rsidP="007279C1">
            <w:pPr>
              <w:rPr>
                <w:sz w:val="20"/>
                <w:szCs w:val="20"/>
              </w:rPr>
            </w:pPr>
          </w:p>
          <w:p w:rsidR="00FE5AAE" w:rsidRPr="00244D67" w:rsidRDefault="00FE5AAE" w:rsidP="007279C1">
            <w:pPr>
              <w:rPr>
                <w:sz w:val="20"/>
                <w:szCs w:val="20"/>
              </w:rPr>
            </w:pPr>
          </w:p>
          <w:p w:rsidR="00FE5AAE" w:rsidRPr="00244D67" w:rsidRDefault="00FE5AAE" w:rsidP="007279C1">
            <w:pPr>
              <w:rPr>
                <w:sz w:val="20"/>
                <w:szCs w:val="20"/>
              </w:rPr>
            </w:pPr>
          </w:p>
          <w:p w:rsidR="00FE5AAE" w:rsidRPr="00244D67" w:rsidRDefault="00FE5AAE" w:rsidP="007279C1">
            <w:pPr>
              <w:rPr>
                <w:sz w:val="20"/>
                <w:szCs w:val="20"/>
              </w:rPr>
            </w:pPr>
          </w:p>
          <w:p w:rsidR="00FE5AAE" w:rsidRPr="00244D67" w:rsidRDefault="00FE5AAE" w:rsidP="007279C1">
            <w:pPr>
              <w:rPr>
                <w:sz w:val="20"/>
                <w:szCs w:val="20"/>
              </w:rPr>
            </w:pPr>
          </w:p>
          <w:p w:rsidR="00FE5AAE" w:rsidRPr="00244D67" w:rsidRDefault="00FE5AAE" w:rsidP="007279C1">
            <w:pPr>
              <w:rPr>
                <w:sz w:val="20"/>
                <w:szCs w:val="20"/>
              </w:rPr>
            </w:pPr>
          </w:p>
          <w:p w:rsidR="00FE5AAE" w:rsidRDefault="00FE5AAE" w:rsidP="007279C1">
            <w:pPr>
              <w:rPr>
                <w:sz w:val="20"/>
                <w:szCs w:val="20"/>
              </w:rPr>
            </w:pPr>
          </w:p>
          <w:p w:rsidR="00FE5AAE" w:rsidRDefault="00FE5AAE" w:rsidP="007279C1">
            <w:pPr>
              <w:rPr>
                <w:sz w:val="20"/>
                <w:szCs w:val="20"/>
              </w:rPr>
            </w:pPr>
          </w:p>
          <w:p w:rsidR="00FE5AAE" w:rsidRPr="00244D67" w:rsidRDefault="00FE5AAE" w:rsidP="007279C1">
            <w:pPr>
              <w:rPr>
                <w:sz w:val="20"/>
                <w:szCs w:val="20"/>
              </w:rPr>
            </w:pPr>
            <w:r w:rsidRPr="00244D67">
              <w:rPr>
                <w:sz w:val="20"/>
                <w:szCs w:val="20"/>
              </w:rPr>
              <w:t>.</w:t>
            </w:r>
          </w:p>
          <w:p w:rsidR="00FE5AAE" w:rsidRPr="00244D67" w:rsidRDefault="00FE5AAE" w:rsidP="007279C1">
            <w:pPr>
              <w:rPr>
                <w:sz w:val="20"/>
                <w:szCs w:val="20"/>
              </w:rPr>
            </w:pPr>
          </w:p>
          <w:p w:rsidR="00FE5AAE" w:rsidRPr="00244D67" w:rsidRDefault="00FE5AAE" w:rsidP="007279C1">
            <w:pPr>
              <w:rPr>
                <w:sz w:val="20"/>
                <w:szCs w:val="20"/>
              </w:rPr>
            </w:pPr>
          </w:p>
          <w:p w:rsidR="00FE5AAE" w:rsidRPr="00244D67" w:rsidRDefault="00FE5AAE" w:rsidP="007279C1">
            <w:pPr>
              <w:rPr>
                <w:sz w:val="20"/>
                <w:szCs w:val="20"/>
              </w:rPr>
            </w:pPr>
          </w:p>
          <w:p w:rsidR="00FE5AAE" w:rsidRPr="00244D67" w:rsidRDefault="00FE5AAE" w:rsidP="007279C1">
            <w:pPr>
              <w:rPr>
                <w:sz w:val="20"/>
                <w:szCs w:val="20"/>
              </w:rPr>
            </w:pPr>
          </w:p>
          <w:p w:rsidR="00FE5AAE" w:rsidRDefault="00FE5AAE" w:rsidP="007279C1">
            <w:pPr>
              <w:rPr>
                <w:sz w:val="20"/>
                <w:szCs w:val="20"/>
              </w:rPr>
            </w:pPr>
          </w:p>
          <w:p w:rsidR="00FE5AAE" w:rsidRDefault="00FE5AAE" w:rsidP="007279C1">
            <w:pPr>
              <w:rPr>
                <w:sz w:val="20"/>
                <w:szCs w:val="20"/>
              </w:rPr>
            </w:pPr>
            <w:r>
              <w:rPr>
                <w:sz w:val="20"/>
                <w:szCs w:val="20"/>
              </w:rPr>
              <w:t>Ф.И.</w:t>
            </w:r>
          </w:p>
          <w:p w:rsidR="00FE5AAE" w:rsidRPr="00244D67" w:rsidRDefault="00FE5AAE" w:rsidP="007279C1">
            <w:pPr>
              <w:rPr>
                <w:sz w:val="20"/>
                <w:szCs w:val="20"/>
              </w:rPr>
            </w:pPr>
          </w:p>
        </w:tc>
        <w:tc>
          <w:tcPr>
            <w:tcW w:w="472" w:type="dxa"/>
            <w:textDirection w:val="btLr"/>
          </w:tcPr>
          <w:p w:rsidR="00FE5AAE" w:rsidRPr="00244D67" w:rsidRDefault="00FE5AAE" w:rsidP="007279C1">
            <w:pPr>
              <w:ind w:left="113" w:right="113"/>
              <w:jc w:val="center"/>
              <w:rPr>
                <w:sz w:val="20"/>
                <w:szCs w:val="20"/>
              </w:rPr>
            </w:pPr>
            <w:r w:rsidRPr="00244D67">
              <w:rPr>
                <w:sz w:val="20"/>
                <w:szCs w:val="20"/>
              </w:rPr>
              <w:t>Осознанность чтения</w:t>
            </w:r>
          </w:p>
          <w:p w:rsidR="00FE5AAE" w:rsidRPr="00244D67" w:rsidRDefault="00FE5AAE" w:rsidP="007279C1">
            <w:pPr>
              <w:ind w:left="113" w:right="113"/>
              <w:jc w:val="center"/>
              <w:rPr>
                <w:sz w:val="20"/>
                <w:szCs w:val="20"/>
              </w:rPr>
            </w:pPr>
          </w:p>
          <w:p w:rsidR="00FE5AAE" w:rsidRPr="00244D67" w:rsidRDefault="00FE5AAE" w:rsidP="007279C1">
            <w:pPr>
              <w:ind w:left="113" w:right="113"/>
              <w:jc w:val="center"/>
              <w:rPr>
                <w:sz w:val="20"/>
                <w:szCs w:val="20"/>
              </w:rPr>
            </w:pPr>
          </w:p>
          <w:p w:rsidR="00FE5AAE" w:rsidRPr="00244D67" w:rsidRDefault="00FE5AAE" w:rsidP="007279C1">
            <w:pPr>
              <w:ind w:left="113" w:right="113"/>
              <w:jc w:val="center"/>
              <w:rPr>
                <w:sz w:val="20"/>
                <w:szCs w:val="20"/>
              </w:rPr>
            </w:pPr>
          </w:p>
          <w:p w:rsidR="00FE5AAE" w:rsidRPr="00244D67" w:rsidRDefault="00FE5AAE" w:rsidP="007279C1">
            <w:pPr>
              <w:ind w:left="113" w:right="113"/>
              <w:jc w:val="center"/>
              <w:rPr>
                <w:sz w:val="20"/>
                <w:szCs w:val="20"/>
              </w:rPr>
            </w:pPr>
          </w:p>
          <w:p w:rsidR="00FE5AAE" w:rsidRPr="00244D67" w:rsidRDefault="00FE5AAE" w:rsidP="007279C1">
            <w:pPr>
              <w:ind w:left="113" w:right="113"/>
              <w:jc w:val="center"/>
              <w:rPr>
                <w:sz w:val="20"/>
                <w:szCs w:val="20"/>
              </w:rPr>
            </w:pPr>
          </w:p>
        </w:tc>
        <w:tc>
          <w:tcPr>
            <w:tcW w:w="473" w:type="dxa"/>
            <w:textDirection w:val="btLr"/>
          </w:tcPr>
          <w:p w:rsidR="00FE5AAE" w:rsidRPr="00244D67" w:rsidRDefault="00FE5AAE" w:rsidP="007279C1">
            <w:pPr>
              <w:ind w:left="113" w:right="113"/>
              <w:jc w:val="center"/>
              <w:rPr>
                <w:sz w:val="20"/>
                <w:szCs w:val="20"/>
              </w:rPr>
            </w:pPr>
            <w:r w:rsidRPr="00244D67">
              <w:rPr>
                <w:sz w:val="20"/>
                <w:szCs w:val="20"/>
              </w:rPr>
              <w:t>Выборочность чтения</w:t>
            </w:r>
          </w:p>
        </w:tc>
        <w:tc>
          <w:tcPr>
            <w:tcW w:w="473" w:type="dxa"/>
            <w:textDirection w:val="btLr"/>
          </w:tcPr>
          <w:p w:rsidR="00FE5AAE" w:rsidRPr="00244D67" w:rsidRDefault="00FE5AAE" w:rsidP="007279C1">
            <w:pPr>
              <w:ind w:left="113" w:right="113"/>
              <w:jc w:val="center"/>
              <w:rPr>
                <w:sz w:val="20"/>
                <w:szCs w:val="20"/>
              </w:rPr>
            </w:pPr>
            <w:r w:rsidRPr="00244D67">
              <w:rPr>
                <w:sz w:val="20"/>
                <w:szCs w:val="20"/>
              </w:rPr>
              <w:t>Списывание</w:t>
            </w:r>
          </w:p>
        </w:tc>
        <w:tc>
          <w:tcPr>
            <w:tcW w:w="473" w:type="dxa"/>
            <w:textDirection w:val="btLr"/>
          </w:tcPr>
          <w:p w:rsidR="00FE5AAE" w:rsidRPr="00244D67" w:rsidRDefault="00FE5AAE" w:rsidP="007279C1">
            <w:pPr>
              <w:ind w:left="113" w:right="113"/>
              <w:jc w:val="center"/>
              <w:rPr>
                <w:sz w:val="20"/>
                <w:szCs w:val="20"/>
              </w:rPr>
            </w:pPr>
            <w:r w:rsidRPr="00244D67">
              <w:rPr>
                <w:sz w:val="20"/>
                <w:szCs w:val="20"/>
              </w:rPr>
              <w:t>Представления о частях речи</w:t>
            </w:r>
          </w:p>
        </w:tc>
        <w:tc>
          <w:tcPr>
            <w:tcW w:w="473" w:type="dxa"/>
            <w:textDirection w:val="btLr"/>
          </w:tcPr>
          <w:p w:rsidR="00FE5AAE" w:rsidRPr="00244D67" w:rsidRDefault="00FE5AAE" w:rsidP="007279C1">
            <w:pPr>
              <w:ind w:left="113" w:right="113"/>
              <w:jc w:val="center"/>
              <w:rPr>
                <w:sz w:val="20"/>
                <w:szCs w:val="20"/>
              </w:rPr>
            </w:pPr>
            <w:r w:rsidRPr="00244D67">
              <w:rPr>
                <w:sz w:val="20"/>
                <w:szCs w:val="20"/>
              </w:rPr>
              <w:t>Классификация животных</w:t>
            </w:r>
          </w:p>
        </w:tc>
        <w:tc>
          <w:tcPr>
            <w:tcW w:w="473" w:type="dxa"/>
            <w:textDirection w:val="btLr"/>
          </w:tcPr>
          <w:p w:rsidR="00FE5AAE" w:rsidRPr="00244D67" w:rsidRDefault="00FE5AAE" w:rsidP="007279C1">
            <w:pPr>
              <w:ind w:left="113" w:right="113"/>
              <w:jc w:val="center"/>
              <w:rPr>
                <w:sz w:val="20"/>
                <w:szCs w:val="20"/>
              </w:rPr>
            </w:pPr>
            <w:r w:rsidRPr="00244D67">
              <w:rPr>
                <w:sz w:val="20"/>
                <w:szCs w:val="20"/>
              </w:rPr>
              <w:t>Выделение букв мягких согласных</w:t>
            </w:r>
          </w:p>
        </w:tc>
        <w:tc>
          <w:tcPr>
            <w:tcW w:w="473" w:type="dxa"/>
            <w:textDirection w:val="btLr"/>
          </w:tcPr>
          <w:p w:rsidR="00FE5AAE" w:rsidRPr="00244D67" w:rsidRDefault="00FE5AAE" w:rsidP="007279C1">
            <w:pPr>
              <w:ind w:left="113" w:right="113"/>
              <w:jc w:val="center"/>
              <w:rPr>
                <w:sz w:val="20"/>
                <w:szCs w:val="20"/>
              </w:rPr>
            </w:pPr>
            <w:r w:rsidRPr="00244D67">
              <w:rPr>
                <w:sz w:val="20"/>
                <w:szCs w:val="20"/>
              </w:rPr>
              <w:t xml:space="preserve">Понимание смысла </w:t>
            </w:r>
            <w:proofErr w:type="spellStart"/>
            <w:r w:rsidRPr="00244D67">
              <w:rPr>
                <w:sz w:val="20"/>
                <w:szCs w:val="20"/>
              </w:rPr>
              <w:t>ариф</w:t>
            </w:r>
            <w:proofErr w:type="spellEnd"/>
            <w:r w:rsidRPr="00244D67">
              <w:rPr>
                <w:sz w:val="20"/>
                <w:szCs w:val="20"/>
              </w:rPr>
              <w:t>. действий</w:t>
            </w:r>
          </w:p>
        </w:tc>
        <w:tc>
          <w:tcPr>
            <w:tcW w:w="473" w:type="dxa"/>
            <w:textDirection w:val="btLr"/>
          </w:tcPr>
          <w:p w:rsidR="00FE5AAE" w:rsidRPr="00244D67" w:rsidRDefault="00FE5AAE" w:rsidP="007279C1">
            <w:pPr>
              <w:ind w:left="113" w:right="113"/>
              <w:jc w:val="center"/>
              <w:rPr>
                <w:sz w:val="20"/>
                <w:szCs w:val="20"/>
              </w:rPr>
            </w:pPr>
            <w:r w:rsidRPr="00244D67">
              <w:rPr>
                <w:sz w:val="20"/>
                <w:szCs w:val="20"/>
              </w:rPr>
              <w:t>Вычислительные навыки</w:t>
            </w:r>
          </w:p>
        </w:tc>
        <w:tc>
          <w:tcPr>
            <w:tcW w:w="473" w:type="dxa"/>
            <w:textDirection w:val="btLr"/>
          </w:tcPr>
          <w:p w:rsidR="00FE5AAE" w:rsidRPr="00244D67" w:rsidRDefault="00FE5AAE" w:rsidP="007279C1">
            <w:pPr>
              <w:ind w:left="113" w:right="113"/>
              <w:jc w:val="center"/>
              <w:rPr>
                <w:sz w:val="20"/>
                <w:szCs w:val="20"/>
              </w:rPr>
            </w:pPr>
            <w:r w:rsidRPr="00244D67">
              <w:rPr>
                <w:sz w:val="20"/>
                <w:szCs w:val="20"/>
              </w:rPr>
              <w:t xml:space="preserve">Сравнение величин </w:t>
            </w:r>
          </w:p>
        </w:tc>
        <w:tc>
          <w:tcPr>
            <w:tcW w:w="473" w:type="dxa"/>
            <w:textDirection w:val="btLr"/>
          </w:tcPr>
          <w:p w:rsidR="00FE5AAE" w:rsidRPr="00244D67" w:rsidRDefault="00FE5AAE" w:rsidP="007279C1">
            <w:pPr>
              <w:ind w:left="113" w:right="113"/>
              <w:jc w:val="center"/>
              <w:rPr>
                <w:b/>
                <w:sz w:val="20"/>
                <w:szCs w:val="20"/>
              </w:rPr>
            </w:pPr>
            <w:r w:rsidRPr="00244D67">
              <w:rPr>
                <w:b/>
                <w:sz w:val="20"/>
                <w:szCs w:val="20"/>
              </w:rPr>
              <w:t>Итог базовый (5-6 баллов)</w:t>
            </w:r>
          </w:p>
        </w:tc>
        <w:tc>
          <w:tcPr>
            <w:tcW w:w="473" w:type="dxa"/>
            <w:gridSpan w:val="2"/>
            <w:textDirection w:val="btLr"/>
          </w:tcPr>
          <w:p w:rsidR="00FE5AAE" w:rsidRPr="00244D67" w:rsidRDefault="00FE5AAE" w:rsidP="007279C1">
            <w:pPr>
              <w:ind w:left="113" w:right="113"/>
              <w:jc w:val="center"/>
              <w:rPr>
                <w:sz w:val="20"/>
                <w:szCs w:val="20"/>
              </w:rPr>
            </w:pPr>
            <w:r w:rsidRPr="00244D67">
              <w:rPr>
                <w:sz w:val="20"/>
                <w:szCs w:val="20"/>
              </w:rPr>
              <w:t>Решение задачи с недостающими  данными</w:t>
            </w:r>
          </w:p>
        </w:tc>
        <w:tc>
          <w:tcPr>
            <w:tcW w:w="473" w:type="dxa"/>
            <w:textDirection w:val="btLr"/>
          </w:tcPr>
          <w:p w:rsidR="00FE5AAE" w:rsidRPr="00244D67" w:rsidRDefault="00FE5AAE" w:rsidP="007279C1">
            <w:pPr>
              <w:ind w:left="113" w:right="113"/>
              <w:jc w:val="center"/>
              <w:rPr>
                <w:sz w:val="20"/>
                <w:szCs w:val="20"/>
              </w:rPr>
            </w:pPr>
            <w:r w:rsidRPr="00244D67">
              <w:rPr>
                <w:sz w:val="20"/>
                <w:szCs w:val="20"/>
              </w:rPr>
              <w:t xml:space="preserve">Поиск информации, запись </w:t>
            </w:r>
          </w:p>
        </w:tc>
        <w:tc>
          <w:tcPr>
            <w:tcW w:w="473" w:type="dxa"/>
            <w:textDirection w:val="btLr"/>
          </w:tcPr>
          <w:p w:rsidR="00FE5AAE" w:rsidRPr="00244D67" w:rsidRDefault="00FE5AAE" w:rsidP="007279C1">
            <w:pPr>
              <w:ind w:left="113" w:right="113"/>
              <w:jc w:val="center"/>
              <w:rPr>
                <w:sz w:val="20"/>
                <w:szCs w:val="20"/>
              </w:rPr>
            </w:pPr>
            <w:r w:rsidRPr="00244D67">
              <w:rPr>
                <w:sz w:val="20"/>
                <w:szCs w:val="20"/>
              </w:rPr>
              <w:t xml:space="preserve">Ранжирование </w:t>
            </w:r>
          </w:p>
        </w:tc>
        <w:tc>
          <w:tcPr>
            <w:tcW w:w="473" w:type="dxa"/>
            <w:textDirection w:val="btLr"/>
          </w:tcPr>
          <w:p w:rsidR="00FE5AAE" w:rsidRPr="00244D67" w:rsidRDefault="00FE5AAE" w:rsidP="007279C1">
            <w:pPr>
              <w:ind w:left="113" w:right="113"/>
              <w:jc w:val="center"/>
              <w:rPr>
                <w:sz w:val="20"/>
                <w:szCs w:val="20"/>
              </w:rPr>
            </w:pPr>
            <w:r w:rsidRPr="00244D67">
              <w:rPr>
                <w:sz w:val="20"/>
                <w:szCs w:val="20"/>
              </w:rPr>
              <w:t>Интерпретация текста</w:t>
            </w:r>
          </w:p>
        </w:tc>
        <w:tc>
          <w:tcPr>
            <w:tcW w:w="473" w:type="dxa"/>
            <w:textDirection w:val="btLr"/>
          </w:tcPr>
          <w:p w:rsidR="00FE5AAE" w:rsidRPr="00244D67" w:rsidRDefault="00FE5AAE" w:rsidP="007279C1">
            <w:pPr>
              <w:ind w:left="113" w:right="113"/>
              <w:jc w:val="center"/>
              <w:rPr>
                <w:sz w:val="20"/>
                <w:szCs w:val="20"/>
              </w:rPr>
            </w:pPr>
            <w:r w:rsidRPr="00244D67">
              <w:rPr>
                <w:sz w:val="20"/>
                <w:szCs w:val="20"/>
              </w:rPr>
              <w:t>Аргументация</w:t>
            </w:r>
          </w:p>
        </w:tc>
        <w:tc>
          <w:tcPr>
            <w:tcW w:w="473" w:type="dxa"/>
            <w:textDirection w:val="btLr"/>
          </w:tcPr>
          <w:p w:rsidR="00FE5AAE" w:rsidRPr="00244D67" w:rsidRDefault="00FE5AAE" w:rsidP="007279C1">
            <w:pPr>
              <w:ind w:left="113" w:right="113"/>
              <w:jc w:val="center"/>
              <w:rPr>
                <w:sz w:val="20"/>
                <w:szCs w:val="20"/>
              </w:rPr>
            </w:pPr>
            <w:r w:rsidRPr="00244D67">
              <w:rPr>
                <w:sz w:val="20"/>
                <w:szCs w:val="20"/>
              </w:rPr>
              <w:t>Свободное высказывание</w:t>
            </w:r>
          </w:p>
        </w:tc>
        <w:tc>
          <w:tcPr>
            <w:tcW w:w="473" w:type="dxa"/>
            <w:textDirection w:val="btLr"/>
          </w:tcPr>
          <w:p w:rsidR="00FE5AAE" w:rsidRPr="00244D67" w:rsidRDefault="00FE5AAE" w:rsidP="007279C1">
            <w:pPr>
              <w:ind w:left="113" w:right="113"/>
              <w:jc w:val="center"/>
              <w:rPr>
                <w:sz w:val="20"/>
                <w:szCs w:val="20"/>
              </w:rPr>
            </w:pPr>
            <w:r w:rsidRPr="00244D67">
              <w:rPr>
                <w:sz w:val="20"/>
                <w:szCs w:val="20"/>
              </w:rPr>
              <w:t>Лексическое значение слова</w:t>
            </w:r>
          </w:p>
        </w:tc>
        <w:tc>
          <w:tcPr>
            <w:tcW w:w="473" w:type="dxa"/>
            <w:textDirection w:val="btLr"/>
          </w:tcPr>
          <w:p w:rsidR="00FE5AAE" w:rsidRPr="00244D67" w:rsidRDefault="00FE5AAE" w:rsidP="007279C1">
            <w:pPr>
              <w:ind w:left="113" w:right="113"/>
              <w:jc w:val="center"/>
              <w:rPr>
                <w:b/>
                <w:sz w:val="20"/>
                <w:szCs w:val="20"/>
              </w:rPr>
            </w:pPr>
            <w:r w:rsidRPr="00244D67">
              <w:rPr>
                <w:b/>
                <w:sz w:val="20"/>
                <w:szCs w:val="20"/>
              </w:rPr>
              <w:t>Итог повышен</w:t>
            </w:r>
            <w:r>
              <w:rPr>
                <w:b/>
                <w:sz w:val="20"/>
                <w:szCs w:val="20"/>
              </w:rPr>
              <w:t xml:space="preserve"> </w:t>
            </w:r>
            <w:r w:rsidRPr="00244D67">
              <w:rPr>
                <w:b/>
                <w:sz w:val="20"/>
                <w:szCs w:val="20"/>
              </w:rPr>
              <w:t xml:space="preserve">(от 5 баллов + 7 </w:t>
            </w:r>
            <w:proofErr w:type="gramStart"/>
            <w:r w:rsidRPr="00244D67">
              <w:rPr>
                <w:b/>
                <w:sz w:val="20"/>
                <w:szCs w:val="20"/>
              </w:rPr>
              <w:t>за</w:t>
            </w:r>
            <w:proofErr w:type="gramEnd"/>
            <w:r w:rsidRPr="00244D67">
              <w:rPr>
                <w:b/>
                <w:sz w:val="20"/>
                <w:szCs w:val="20"/>
              </w:rPr>
              <w:t xml:space="preserve"> основ)</w:t>
            </w:r>
          </w:p>
          <w:p w:rsidR="00FE5AAE" w:rsidRPr="00244D67" w:rsidRDefault="00FE5AAE" w:rsidP="007279C1">
            <w:pPr>
              <w:ind w:left="113" w:right="113"/>
              <w:rPr>
                <w:sz w:val="20"/>
                <w:szCs w:val="20"/>
              </w:rPr>
            </w:pPr>
          </w:p>
          <w:p w:rsidR="00FE5AAE" w:rsidRPr="00244D67" w:rsidRDefault="00FE5AAE" w:rsidP="007279C1">
            <w:pPr>
              <w:tabs>
                <w:tab w:val="left" w:pos="840"/>
              </w:tabs>
              <w:ind w:left="113" w:right="113"/>
              <w:rPr>
                <w:sz w:val="20"/>
                <w:szCs w:val="20"/>
              </w:rPr>
            </w:pPr>
            <w:r w:rsidRPr="00244D67">
              <w:rPr>
                <w:sz w:val="20"/>
                <w:szCs w:val="20"/>
              </w:rPr>
              <w:tab/>
            </w:r>
          </w:p>
          <w:p w:rsidR="00FE5AAE" w:rsidRPr="00244D67" w:rsidRDefault="00FE5AAE" w:rsidP="007279C1">
            <w:pPr>
              <w:tabs>
                <w:tab w:val="left" w:pos="840"/>
              </w:tabs>
              <w:ind w:left="113" w:right="113"/>
              <w:rPr>
                <w:sz w:val="20"/>
                <w:szCs w:val="20"/>
              </w:rPr>
            </w:pPr>
          </w:p>
          <w:p w:rsidR="00FE5AAE" w:rsidRPr="00244D67" w:rsidRDefault="00FE5AAE" w:rsidP="007279C1">
            <w:pPr>
              <w:tabs>
                <w:tab w:val="left" w:pos="840"/>
              </w:tabs>
              <w:ind w:left="113" w:right="113"/>
              <w:rPr>
                <w:sz w:val="20"/>
                <w:szCs w:val="20"/>
              </w:rPr>
            </w:pPr>
          </w:p>
          <w:p w:rsidR="00FE5AAE" w:rsidRPr="00244D67" w:rsidRDefault="00FE5AAE" w:rsidP="007279C1">
            <w:pPr>
              <w:tabs>
                <w:tab w:val="left" w:pos="840"/>
              </w:tabs>
              <w:ind w:left="113" w:right="113"/>
              <w:rPr>
                <w:sz w:val="20"/>
                <w:szCs w:val="20"/>
              </w:rPr>
            </w:pPr>
          </w:p>
        </w:tc>
        <w:tc>
          <w:tcPr>
            <w:tcW w:w="473" w:type="dxa"/>
            <w:textDirection w:val="btLr"/>
          </w:tcPr>
          <w:p w:rsidR="00FE5AAE" w:rsidRPr="00244D67" w:rsidRDefault="00FE5AAE" w:rsidP="007279C1">
            <w:pPr>
              <w:ind w:left="113" w:right="113"/>
              <w:jc w:val="center"/>
              <w:rPr>
                <w:sz w:val="20"/>
                <w:szCs w:val="20"/>
              </w:rPr>
            </w:pPr>
            <w:r w:rsidRPr="00244D67">
              <w:rPr>
                <w:sz w:val="20"/>
                <w:szCs w:val="20"/>
              </w:rPr>
              <w:t>Самостоятельность</w:t>
            </w:r>
          </w:p>
        </w:tc>
        <w:tc>
          <w:tcPr>
            <w:tcW w:w="473" w:type="dxa"/>
            <w:textDirection w:val="btLr"/>
          </w:tcPr>
          <w:p w:rsidR="00FE5AAE" w:rsidRPr="00244D67" w:rsidRDefault="00FE5AAE" w:rsidP="007279C1">
            <w:pPr>
              <w:ind w:left="113" w:right="113"/>
              <w:jc w:val="center"/>
              <w:rPr>
                <w:b/>
                <w:sz w:val="20"/>
                <w:szCs w:val="20"/>
              </w:rPr>
            </w:pPr>
            <w:r w:rsidRPr="00244D67">
              <w:rPr>
                <w:b/>
                <w:sz w:val="20"/>
                <w:szCs w:val="20"/>
              </w:rPr>
              <w:t>Итоговый балл</w:t>
            </w:r>
          </w:p>
        </w:tc>
        <w:tc>
          <w:tcPr>
            <w:tcW w:w="473" w:type="dxa"/>
            <w:textDirection w:val="btLr"/>
          </w:tcPr>
          <w:p w:rsidR="00FE5AAE" w:rsidRPr="00244D67" w:rsidRDefault="00FE5AAE" w:rsidP="007279C1">
            <w:pPr>
              <w:ind w:left="113" w:right="113"/>
              <w:jc w:val="center"/>
              <w:rPr>
                <w:b/>
                <w:sz w:val="20"/>
                <w:szCs w:val="20"/>
              </w:rPr>
            </w:pPr>
            <w:r>
              <w:rPr>
                <w:b/>
                <w:sz w:val="20"/>
                <w:szCs w:val="20"/>
              </w:rPr>
              <w:t>Уровень</w:t>
            </w:r>
          </w:p>
        </w:tc>
      </w:tr>
      <w:tr w:rsidR="00FE5AAE" w:rsidRPr="00244D67" w:rsidTr="007279C1">
        <w:trPr>
          <w:gridAfter w:val="1"/>
          <w:wAfter w:w="6" w:type="dxa"/>
        </w:trPr>
        <w:tc>
          <w:tcPr>
            <w:tcW w:w="700" w:type="dxa"/>
          </w:tcPr>
          <w:p w:rsidR="00FE5AAE" w:rsidRPr="00244D67" w:rsidRDefault="00FE5AAE" w:rsidP="007279C1">
            <w:pPr>
              <w:rPr>
                <w:sz w:val="20"/>
                <w:szCs w:val="20"/>
              </w:rPr>
            </w:pPr>
            <w:r w:rsidRPr="00244D67">
              <w:rPr>
                <w:sz w:val="20"/>
                <w:szCs w:val="20"/>
              </w:rPr>
              <w:t>Б.В.</w:t>
            </w:r>
          </w:p>
        </w:tc>
        <w:tc>
          <w:tcPr>
            <w:tcW w:w="472"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Borders>
              <w:bottom w:val="single" w:sz="4" w:space="0" w:color="auto"/>
            </w:tcBorders>
          </w:tcPr>
          <w:p w:rsidR="00FE5AAE" w:rsidRPr="00244D67" w:rsidRDefault="00FE5AAE" w:rsidP="007279C1">
            <w:pPr>
              <w:jc w:val="center"/>
              <w:rPr>
                <w:sz w:val="20"/>
                <w:szCs w:val="20"/>
              </w:rPr>
            </w:pPr>
            <w:r w:rsidRPr="00244D67">
              <w:rPr>
                <w:sz w:val="20"/>
                <w:szCs w:val="20"/>
              </w:rPr>
              <w:t>6</w:t>
            </w:r>
          </w:p>
        </w:tc>
        <w:tc>
          <w:tcPr>
            <w:tcW w:w="473" w:type="dxa"/>
            <w:gridSpan w:val="2"/>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Borders>
              <w:bottom w:val="single" w:sz="4" w:space="0" w:color="auto"/>
            </w:tcBorders>
          </w:tcPr>
          <w:p w:rsidR="00FE5AAE" w:rsidRPr="00244D67" w:rsidRDefault="00FE5AAE" w:rsidP="007279C1">
            <w:pPr>
              <w:jc w:val="center"/>
              <w:rPr>
                <w:sz w:val="20"/>
                <w:szCs w:val="20"/>
              </w:rPr>
            </w:pPr>
            <w:r w:rsidRPr="00244D67">
              <w:rPr>
                <w:sz w:val="20"/>
                <w:szCs w:val="20"/>
              </w:rPr>
              <w:t>4</w:t>
            </w:r>
          </w:p>
        </w:tc>
        <w:tc>
          <w:tcPr>
            <w:tcW w:w="473" w:type="dxa"/>
            <w:tcBorders>
              <w:bottom w:val="single" w:sz="4" w:space="0" w:color="auto"/>
            </w:tcBorders>
          </w:tcPr>
          <w:p w:rsidR="00FE5AAE" w:rsidRPr="00244D67" w:rsidRDefault="00FE5AAE" w:rsidP="007279C1">
            <w:pPr>
              <w:jc w:val="center"/>
              <w:rPr>
                <w:sz w:val="20"/>
                <w:szCs w:val="20"/>
              </w:rPr>
            </w:pPr>
            <w:r w:rsidRPr="00244D67">
              <w:rPr>
                <w:sz w:val="20"/>
                <w:szCs w:val="20"/>
              </w:rPr>
              <w:t>1</w:t>
            </w:r>
          </w:p>
        </w:tc>
        <w:tc>
          <w:tcPr>
            <w:tcW w:w="473" w:type="dxa"/>
            <w:tcBorders>
              <w:bottom w:val="single" w:sz="4" w:space="0" w:color="auto"/>
            </w:tcBorders>
          </w:tcPr>
          <w:p w:rsidR="00FE5AAE" w:rsidRPr="00244D67" w:rsidRDefault="00FE5AAE" w:rsidP="007279C1">
            <w:pPr>
              <w:jc w:val="center"/>
              <w:rPr>
                <w:sz w:val="20"/>
                <w:szCs w:val="20"/>
              </w:rPr>
            </w:pPr>
            <w:r w:rsidRPr="00244D67">
              <w:rPr>
                <w:sz w:val="20"/>
                <w:szCs w:val="20"/>
              </w:rPr>
              <w:t>11</w:t>
            </w:r>
          </w:p>
        </w:tc>
        <w:tc>
          <w:tcPr>
            <w:tcW w:w="473" w:type="dxa"/>
            <w:tcBorders>
              <w:bottom w:val="single" w:sz="4" w:space="0" w:color="auto"/>
            </w:tcBorders>
          </w:tcPr>
          <w:p w:rsidR="00FE5AAE" w:rsidRPr="00244D67" w:rsidRDefault="00FE5AAE" w:rsidP="007279C1">
            <w:pPr>
              <w:jc w:val="center"/>
              <w:rPr>
                <w:sz w:val="20"/>
                <w:szCs w:val="20"/>
              </w:rPr>
            </w:pPr>
            <w:r w:rsidRPr="00244D67">
              <w:rPr>
                <w:sz w:val="20"/>
                <w:szCs w:val="20"/>
              </w:rPr>
              <w:t>с</w:t>
            </w:r>
          </w:p>
        </w:tc>
      </w:tr>
      <w:tr w:rsidR="00FE5AAE" w:rsidRPr="00244D67" w:rsidTr="007279C1">
        <w:trPr>
          <w:gridAfter w:val="1"/>
          <w:wAfter w:w="6" w:type="dxa"/>
        </w:trPr>
        <w:tc>
          <w:tcPr>
            <w:tcW w:w="700" w:type="dxa"/>
          </w:tcPr>
          <w:p w:rsidR="00FE5AAE" w:rsidRPr="00244D67" w:rsidRDefault="00FE5AAE" w:rsidP="007279C1">
            <w:pPr>
              <w:rPr>
                <w:sz w:val="20"/>
                <w:szCs w:val="20"/>
              </w:rPr>
            </w:pPr>
            <w:r w:rsidRPr="00244D67">
              <w:rPr>
                <w:sz w:val="20"/>
                <w:szCs w:val="20"/>
              </w:rPr>
              <w:t>В.В.</w:t>
            </w:r>
          </w:p>
        </w:tc>
        <w:tc>
          <w:tcPr>
            <w:tcW w:w="472"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shd w:val="clear" w:color="auto" w:fill="FFFFFF"/>
          </w:tcPr>
          <w:p w:rsidR="00FE5AAE" w:rsidRPr="00244D67" w:rsidRDefault="00FE5AAE" w:rsidP="007279C1">
            <w:pPr>
              <w:jc w:val="center"/>
              <w:rPr>
                <w:sz w:val="20"/>
                <w:szCs w:val="20"/>
              </w:rPr>
            </w:pPr>
            <w:r w:rsidRPr="00244D67">
              <w:rPr>
                <w:sz w:val="20"/>
                <w:szCs w:val="20"/>
              </w:rPr>
              <w:t>5</w:t>
            </w:r>
          </w:p>
        </w:tc>
        <w:tc>
          <w:tcPr>
            <w:tcW w:w="473" w:type="dxa"/>
            <w:gridSpan w:val="2"/>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shd w:val="clear" w:color="auto" w:fill="auto"/>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7</w:t>
            </w:r>
          </w:p>
        </w:tc>
        <w:tc>
          <w:tcPr>
            <w:tcW w:w="473" w:type="dxa"/>
          </w:tcPr>
          <w:p w:rsidR="00FE5AAE" w:rsidRPr="00244D67" w:rsidRDefault="00FE5AAE" w:rsidP="007279C1">
            <w:pPr>
              <w:jc w:val="center"/>
              <w:rPr>
                <w:sz w:val="20"/>
                <w:szCs w:val="20"/>
              </w:rPr>
            </w:pPr>
            <w:proofErr w:type="spellStart"/>
            <w:r w:rsidRPr="00244D67">
              <w:rPr>
                <w:sz w:val="20"/>
                <w:szCs w:val="20"/>
              </w:rPr>
              <w:t>н</w:t>
            </w:r>
            <w:proofErr w:type="spellEnd"/>
          </w:p>
        </w:tc>
      </w:tr>
      <w:tr w:rsidR="00FE5AAE" w:rsidRPr="00244D67" w:rsidTr="007279C1">
        <w:trPr>
          <w:gridAfter w:val="1"/>
          <w:wAfter w:w="6" w:type="dxa"/>
        </w:trPr>
        <w:tc>
          <w:tcPr>
            <w:tcW w:w="700" w:type="dxa"/>
          </w:tcPr>
          <w:p w:rsidR="00FE5AAE" w:rsidRPr="00244D67" w:rsidRDefault="00FE5AAE" w:rsidP="007279C1">
            <w:pPr>
              <w:rPr>
                <w:sz w:val="20"/>
                <w:szCs w:val="20"/>
              </w:rPr>
            </w:pPr>
            <w:r w:rsidRPr="00244D67">
              <w:rPr>
                <w:sz w:val="20"/>
                <w:szCs w:val="20"/>
              </w:rPr>
              <w:t>В.И.</w:t>
            </w:r>
          </w:p>
        </w:tc>
        <w:tc>
          <w:tcPr>
            <w:tcW w:w="472"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5</w:t>
            </w:r>
          </w:p>
        </w:tc>
        <w:tc>
          <w:tcPr>
            <w:tcW w:w="473" w:type="dxa"/>
            <w:gridSpan w:val="2"/>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7</w:t>
            </w:r>
          </w:p>
        </w:tc>
        <w:tc>
          <w:tcPr>
            <w:tcW w:w="473" w:type="dxa"/>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14</w:t>
            </w:r>
          </w:p>
        </w:tc>
        <w:tc>
          <w:tcPr>
            <w:tcW w:w="473" w:type="dxa"/>
          </w:tcPr>
          <w:p w:rsidR="00FE5AAE" w:rsidRPr="00244D67" w:rsidRDefault="00FE5AAE" w:rsidP="007279C1">
            <w:pPr>
              <w:jc w:val="center"/>
              <w:rPr>
                <w:sz w:val="20"/>
                <w:szCs w:val="20"/>
              </w:rPr>
            </w:pPr>
            <w:proofErr w:type="spellStart"/>
            <w:proofErr w:type="gramStart"/>
            <w:r w:rsidRPr="00244D67">
              <w:rPr>
                <w:sz w:val="20"/>
                <w:szCs w:val="20"/>
              </w:rPr>
              <w:t>вс</w:t>
            </w:r>
            <w:proofErr w:type="spellEnd"/>
            <w:proofErr w:type="gramEnd"/>
          </w:p>
        </w:tc>
      </w:tr>
      <w:tr w:rsidR="00FE5AAE" w:rsidRPr="00244D67" w:rsidTr="007279C1">
        <w:trPr>
          <w:gridAfter w:val="1"/>
          <w:wAfter w:w="6" w:type="dxa"/>
        </w:trPr>
        <w:tc>
          <w:tcPr>
            <w:tcW w:w="700" w:type="dxa"/>
          </w:tcPr>
          <w:p w:rsidR="00FE5AAE" w:rsidRPr="00244D67" w:rsidRDefault="00FE5AAE" w:rsidP="007279C1">
            <w:pPr>
              <w:rPr>
                <w:sz w:val="20"/>
                <w:szCs w:val="20"/>
              </w:rPr>
            </w:pPr>
            <w:r w:rsidRPr="00244D67">
              <w:rPr>
                <w:sz w:val="20"/>
                <w:szCs w:val="20"/>
              </w:rPr>
              <w:t>Г.Е.</w:t>
            </w:r>
          </w:p>
        </w:tc>
        <w:tc>
          <w:tcPr>
            <w:tcW w:w="472"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5</w:t>
            </w:r>
          </w:p>
        </w:tc>
        <w:tc>
          <w:tcPr>
            <w:tcW w:w="473" w:type="dxa"/>
            <w:gridSpan w:val="2"/>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6</w:t>
            </w:r>
          </w:p>
        </w:tc>
        <w:tc>
          <w:tcPr>
            <w:tcW w:w="473" w:type="dxa"/>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13</w:t>
            </w:r>
          </w:p>
        </w:tc>
        <w:tc>
          <w:tcPr>
            <w:tcW w:w="473" w:type="dxa"/>
          </w:tcPr>
          <w:p w:rsidR="00FE5AAE" w:rsidRPr="00244D67" w:rsidRDefault="00FE5AAE" w:rsidP="007279C1">
            <w:pPr>
              <w:jc w:val="center"/>
              <w:rPr>
                <w:sz w:val="20"/>
                <w:szCs w:val="20"/>
              </w:rPr>
            </w:pPr>
            <w:proofErr w:type="spellStart"/>
            <w:proofErr w:type="gramStart"/>
            <w:r w:rsidRPr="00244D67">
              <w:rPr>
                <w:sz w:val="20"/>
                <w:szCs w:val="20"/>
              </w:rPr>
              <w:t>вс</w:t>
            </w:r>
            <w:proofErr w:type="spellEnd"/>
            <w:proofErr w:type="gramEnd"/>
          </w:p>
        </w:tc>
      </w:tr>
      <w:tr w:rsidR="00FE5AAE" w:rsidRPr="00244D67" w:rsidTr="007279C1">
        <w:trPr>
          <w:gridAfter w:val="1"/>
          <w:wAfter w:w="6" w:type="dxa"/>
        </w:trPr>
        <w:tc>
          <w:tcPr>
            <w:tcW w:w="700" w:type="dxa"/>
          </w:tcPr>
          <w:p w:rsidR="00FE5AAE" w:rsidRPr="00244D67" w:rsidRDefault="00FE5AAE" w:rsidP="007279C1">
            <w:pPr>
              <w:rPr>
                <w:sz w:val="20"/>
                <w:szCs w:val="20"/>
              </w:rPr>
            </w:pPr>
            <w:r w:rsidRPr="00244D67">
              <w:rPr>
                <w:sz w:val="20"/>
                <w:szCs w:val="20"/>
              </w:rPr>
              <w:t>Д.Е.</w:t>
            </w:r>
          </w:p>
        </w:tc>
        <w:tc>
          <w:tcPr>
            <w:tcW w:w="472"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5</w:t>
            </w:r>
          </w:p>
        </w:tc>
        <w:tc>
          <w:tcPr>
            <w:tcW w:w="473" w:type="dxa"/>
            <w:gridSpan w:val="2"/>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7</w:t>
            </w:r>
          </w:p>
        </w:tc>
        <w:tc>
          <w:tcPr>
            <w:tcW w:w="473" w:type="dxa"/>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14</w:t>
            </w:r>
          </w:p>
        </w:tc>
        <w:tc>
          <w:tcPr>
            <w:tcW w:w="473" w:type="dxa"/>
          </w:tcPr>
          <w:p w:rsidR="00FE5AAE" w:rsidRPr="00244D67" w:rsidRDefault="00FE5AAE" w:rsidP="007279C1">
            <w:pPr>
              <w:jc w:val="center"/>
              <w:rPr>
                <w:sz w:val="20"/>
                <w:szCs w:val="20"/>
              </w:rPr>
            </w:pPr>
            <w:proofErr w:type="spellStart"/>
            <w:proofErr w:type="gramStart"/>
            <w:r w:rsidRPr="00244D67">
              <w:rPr>
                <w:sz w:val="20"/>
                <w:szCs w:val="20"/>
              </w:rPr>
              <w:t>вс</w:t>
            </w:r>
            <w:proofErr w:type="spellEnd"/>
            <w:proofErr w:type="gramEnd"/>
          </w:p>
        </w:tc>
      </w:tr>
      <w:tr w:rsidR="00FE5AAE" w:rsidRPr="00244D67" w:rsidTr="007279C1">
        <w:trPr>
          <w:gridAfter w:val="1"/>
          <w:wAfter w:w="6" w:type="dxa"/>
        </w:trPr>
        <w:tc>
          <w:tcPr>
            <w:tcW w:w="700" w:type="dxa"/>
          </w:tcPr>
          <w:p w:rsidR="00FE5AAE" w:rsidRPr="00244D67" w:rsidRDefault="00FE5AAE" w:rsidP="007279C1">
            <w:pPr>
              <w:rPr>
                <w:sz w:val="20"/>
                <w:szCs w:val="20"/>
              </w:rPr>
            </w:pPr>
            <w:r w:rsidRPr="00244D67">
              <w:rPr>
                <w:sz w:val="20"/>
                <w:szCs w:val="20"/>
              </w:rPr>
              <w:t>Д.П.</w:t>
            </w:r>
          </w:p>
        </w:tc>
        <w:tc>
          <w:tcPr>
            <w:tcW w:w="472"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Borders>
              <w:bottom w:val="single" w:sz="4" w:space="0" w:color="auto"/>
            </w:tcBorders>
          </w:tcPr>
          <w:p w:rsidR="00FE5AAE" w:rsidRPr="00244D67" w:rsidRDefault="00FE5AAE" w:rsidP="007279C1">
            <w:pPr>
              <w:jc w:val="center"/>
              <w:rPr>
                <w:sz w:val="20"/>
                <w:szCs w:val="20"/>
              </w:rPr>
            </w:pPr>
            <w:r w:rsidRPr="00244D67">
              <w:rPr>
                <w:sz w:val="20"/>
                <w:szCs w:val="20"/>
              </w:rPr>
              <w:t>5</w:t>
            </w:r>
          </w:p>
        </w:tc>
        <w:tc>
          <w:tcPr>
            <w:tcW w:w="473" w:type="dxa"/>
            <w:gridSpan w:val="2"/>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Borders>
              <w:bottom w:val="single" w:sz="4" w:space="0" w:color="auto"/>
            </w:tcBorders>
          </w:tcPr>
          <w:p w:rsidR="00FE5AAE" w:rsidRPr="00244D67" w:rsidRDefault="00FE5AAE" w:rsidP="007279C1">
            <w:pPr>
              <w:jc w:val="center"/>
              <w:rPr>
                <w:sz w:val="20"/>
                <w:szCs w:val="20"/>
              </w:rPr>
            </w:pPr>
            <w:r w:rsidRPr="00244D67">
              <w:rPr>
                <w:sz w:val="20"/>
                <w:szCs w:val="20"/>
              </w:rPr>
              <w:t>8</w:t>
            </w:r>
          </w:p>
        </w:tc>
        <w:tc>
          <w:tcPr>
            <w:tcW w:w="473" w:type="dxa"/>
            <w:tcBorders>
              <w:bottom w:val="single" w:sz="4" w:space="0" w:color="auto"/>
            </w:tcBorders>
          </w:tcPr>
          <w:p w:rsidR="00FE5AAE" w:rsidRPr="00244D67" w:rsidRDefault="00FE5AAE" w:rsidP="007279C1">
            <w:pPr>
              <w:jc w:val="center"/>
              <w:rPr>
                <w:sz w:val="20"/>
                <w:szCs w:val="20"/>
              </w:rPr>
            </w:pPr>
            <w:r w:rsidRPr="00244D67">
              <w:rPr>
                <w:sz w:val="20"/>
                <w:szCs w:val="20"/>
              </w:rPr>
              <w:t>2</w:t>
            </w:r>
          </w:p>
        </w:tc>
        <w:tc>
          <w:tcPr>
            <w:tcW w:w="473" w:type="dxa"/>
            <w:tcBorders>
              <w:bottom w:val="single" w:sz="4" w:space="0" w:color="auto"/>
            </w:tcBorders>
          </w:tcPr>
          <w:p w:rsidR="00FE5AAE" w:rsidRPr="00244D67" w:rsidRDefault="00FE5AAE" w:rsidP="007279C1">
            <w:pPr>
              <w:jc w:val="center"/>
              <w:rPr>
                <w:sz w:val="20"/>
                <w:szCs w:val="20"/>
              </w:rPr>
            </w:pPr>
            <w:r w:rsidRPr="00244D67">
              <w:rPr>
                <w:sz w:val="20"/>
                <w:szCs w:val="20"/>
              </w:rPr>
              <w:t>15</w:t>
            </w:r>
          </w:p>
        </w:tc>
        <w:tc>
          <w:tcPr>
            <w:tcW w:w="473" w:type="dxa"/>
            <w:tcBorders>
              <w:bottom w:val="single" w:sz="4" w:space="0" w:color="auto"/>
            </w:tcBorders>
          </w:tcPr>
          <w:p w:rsidR="00FE5AAE" w:rsidRPr="00244D67" w:rsidRDefault="00FE5AAE" w:rsidP="007279C1">
            <w:pPr>
              <w:jc w:val="center"/>
              <w:rPr>
                <w:sz w:val="20"/>
                <w:szCs w:val="20"/>
              </w:rPr>
            </w:pPr>
            <w:proofErr w:type="spellStart"/>
            <w:proofErr w:type="gramStart"/>
            <w:r w:rsidRPr="00244D67">
              <w:rPr>
                <w:sz w:val="20"/>
                <w:szCs w:val="20"/>
              </w:rPr>
              <w:t>вс</w:t>
            </w:r>
            <w:proofErr w:type="spellEnd"/>
            <w:proofErr w:type="gramEnd"/>
          </w:p>
        </w:tc>
      </w:tr>
      <w:tr w:rsidR="00FE5AAE" w:rsidRPr="00244D67" w:rsidTr="007279C1">
        <w:trPr>
          <w:gridAfter w:val="1"/>
          <w:wAfter w:w="6" w:type="dxa"/>
        </w:trPr>
        <w:tc>
          <w:tcPr>
            <w:tcW w:w="700" w:type="dxa"/>
          </w:tcPr>
          <w:p w:rsidR="00FE5AAE" w:rsidRPr="00244D67" w:rsidRDefault="00FE5AAE" w:rsidP="007279C1">
            <w:pPr>
              <w:rPr>
                <w:sz w:val="20"/>
                <w:szCs w:val="20"/>
              </w:rPr>
            </w:pPr>
            <w:r w:rsidRPr="00244D67">
              <w:rPr>
                <w:sz w:val="20"/>
                <w:szCs w:val="20"/>
              </w:rPr>
              <w:t>К.С.</w:t>
            </w:r>
          </w:p>
        </w:tc>
        <w:tc>
          <w:tcPr>
            <w:tcW w:w="472"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6</w:t>
            </w:r>
          </w:p>
        </w:tc>
        <w:tc>
          <w:tcPr>
            <w:tcW w:w="473" w:type="dxa"/>
            <w:gridSpan w:val="2"/>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6</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13</w:t>
            </w:r>
          </w:p>
        </w:tc>
        <w:tc>
          <w:tcPr>
            <w:tcW w:w="473" w:type="dxa"/>
          </w:tcPr>
          <w:p w:rsidR="00FE5AAE" w:rsidRPr="00244D67" w:rsidRDefault="00FE5AAE" w:rsidP="007279C1">
            <w:pPr>
              <w:jc w:val="center"/>
              <w:rPr>
                <w:sz w:val="20"/>
                <w:szCs w:val="20"/>
              </w:rPr>
            </w:pPr>
            <w:proofErr w:type="spellStart"/>
            <w:proofErr w:type="gramStart"/>
            <w:r w:rsidRPr="00244D67">
              <w:rPr>
                <w:sz w:val="20"/>
                <w:szCs w:val="20"/>
              </w:rPr>
              <w:t>вс</w:t>
            </w:r>
            <w:proofErr w:type="spellEnd"/>
            <w:proofErr w:type="gramEnd"/>
          </w:p>
        </w:tc>
      </w:tr>
      <w:tr w:rsidR="00FE5AAE" w:rsidRPr="00244D67" w:rsidTr="007279C1">
        <w:trPr>
          <w:gridAfter w:val="1"/>
          <w:wAfter w:w="6" w:type="dxa"/>
        </w:trPr>
        <w:tc>
          <w:tcPr>
            <w:tcW w:w="700" w:type="dxa"/>
          </w:tcPr>
          <w:p w:rsidR="00FE5AAE" w:rsidRPr="00244D67" w:rsidRDefault="00FE5AAE" w:rsidP="007279C1">
            <w:pPr>
              <w:rPr>
                <w:sz w:val="20"/>
                <w:szCs w:val="20"/>
              </w:rPr>
            </w:pPr>
            <w:r w:rsidRPr="00244D67">
              <w:rPr>
                <w:sz w:val="20"/>
                <w:szCs w:val="20"/>
              </w:rPr>
              <w:t>К.К.</w:t>
            </w:r>
          </w:p>
        </w:tc>
        <w:tc>
          <w:tcPr>
            <w:tcW w:w="472"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5</w:t>
            </w:r>
          </w:p>
        </w:tc>
        <w:tc>
          <w:tcPr>
            <w:tcW w:w="473" w:type="dxa"/>
            <w:gridSpan w:val="2"/>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Borders>
              <w:bottom w:val="single" w:sz="4" w:space="0" w:color="auto"/>
            </w:tcBorders>
          </w:tcPr>
          <w:p w:rsidR="00FE5AAE" w:rsidRPr="00244D67" w:rsidRDefault="00FE5AAE" w:rsidP="007279C1">
            <w:pPr>
              <w:jc w:val="center"/>
              <w:rPr>
                <w:sz w:val="20"/>
                <w:szCs w:val="20"/>
              </w:rPr>
            </w:pPr>
            <w:r w:rsidRPr="00244D67">
              <w:rPr>
                <w:sz w:val="20"/>
                <w:szCs w:val="20"/>
              </w:rPr>
              <w:t>0</w:t>
            </w:r>
          </w:p>
        </w:tc>
        <w:tc>
          <w:tcPr>
            <w:tcW w:w="473" w:type="dxa"/>
            <w:tcBorders>
              <w:bottom w:val="single" w:sz="4" w:space="0" w:color="auto"/>
            </w:tcBorders>
          </w:tcPr>
          <w:p w:rsidR="00FE5AAE" w:rsidRPr="00244D67" w:rsidRDefault="00FE5AAE" w:rsidP="007279C1">
            <w:pPr>
              <w:jc w:val="center"/>
              <w:rPr>
                <w:sz w:val="20"/>
                <w:szCs w:val="20"/>
              </w:rPr>
            </w:pPr>
            <w:r w:rsidRPr="00244D67">
              <w:rPr>
                <w:sz w:val="20"/>
                <w:szCs w:val="20"/>
              </w:rPr>
              <w:t>2</w:t>
            </w:r>
          </w:p>
        </w:tc>
        <w:tc>
          <w:tcPr>
            <w:tcW w:w="473" w:type="dxa"/>
            <w:tcBorders>
              <w:bottom w:val="single" w:sz="4" w:space="0" w:color="auto"/>
            </w:tcBorders>
          </w:tcPr>
          <w:p w:rsidR="00FE5AAE" w:rsidRPr="00244D67" w:rsidRDefault="00FE5AAE" w:rsidP="007279C1">
            <w:pPr>
              <w:jc w:val="center"/>
              <w:rPr>
                <w:sz w:val="20"/>
                <w:szCs w:val="20"/>
              </w:rPr>
            </w:pPr>
            <w:r w:rsidRPr="00244D67">
              <w:rPr>
                <w:sz w:val="20"/>
                <w:szCs w:val="20"/>
              </w:rPr>
              <w:t>7</w:t>
            </w:r>
          </w:p>
        </w:tc>
        <w:tc>
          <w:tcPr>
            <w:tcW w:w="473" w:type="dxa"/>
            <w:tcBorders>
              <w:bottom w:val="single" w:sz="4" w:space="0" w:color="auto"/>
            </w:tcBorders>
          </w:tcPr>
          <w:p w:rsidR="00FE5AAE" w:rsidRPr="00244D67" w:rsidRDefault="00FE5AAE" w:rsidP="007279C1">
            <w:pPr>
              <w:jc w:val="center"/>
              <w:rPr>
                <w:sz w:val="20"/>
                <w:szCs w:val="20"/>
              </w:rPr>
            </w:pPr>
            <w:proofErr w:type="spellStart"/>
            <w:r w:rsidRPr="00244D67">
              <w:rPr>
                <w:sz w:val="20"/>
                <w:szCs w:val="20"/>
              </w:rPr>
              <w:t>н</w:t>
            </w:r>
            <w:proofErr w:type="spellEnd"/>
          </w:p>
        </w:tc>
      </w:tr>
      <w:tr w:rsidR="00FE5AAE" w:rsidRPr="00244D67" w:rsidTr="007279C1">
        <w:trPr>
          <w:gridAfter w:val="1"/>
          <w:wAfter w:w="6" w:type="dxa"/>
        </w:trPr>
        <w:tc>
          <w:tcPr>
            <w:tcW w:w="700" w:type="dxa"/>
          </w:tcPr>
          <w:p w:rsidR="00FE5AAE" w:rsidRPr="00244D67" w:rsidRDefault="00FE5AAE" w:rsidP="007279C1">
            <w:pPr>
              <w:rPr>
                <w:sz w:val="20"/>
                <w:szCs w:val="20"/>
              </w:rPr>
            </w:pPr>
            <w:r w:rsidRPr="00244D67">
              <w:rPr>
                <w:sz w:val="20"/>
                <w:szCs w:val="20"/>
              </w:rPr>
              <w:t>К.А.</w:t>
            </w:r>
          </w:p>
        </w:tc>
        <w:tc>
          <w:tcPr>
            <w:tcW w:w="472"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Borders>
              <w:bottom w:val="single" w:sz="4" w:space="0" w:color="auto"/>
            </w:tcBorders>
          </w:tcPr>
          <w:p w:rsidR="00FE5AAE" w:rsidRPr="00244D67" w:rsidRDefault="00FE5AAE" w:rsidP="007279C1">
            <w:pPr>
              <w:jc w:val="center"/>
              <w:rPr>
                <w:sz w:val="20"/>
                <w:szCs w:val="20"/>
              </w:rPr>
            </w:pPr>
            <w:r w:rsidRPr="00244D67">
              <w:rPr>
                <w:sz w:val="20"/>
                <w:szCs w:val="20"/>
              </w:rPr>
              <w:t>8</w:t>
            </w:r>
          </w:p>
        </w:tc>
        <w:tc>
          <w:tcPr>
            <w:tcW w:w="473" w:type="dxa"/>
            <w:gridSpan w:val="2"/>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Borders>
              <w:bottom w:val="single" w:sz="4" w:space="0" w:color="auto"/>
            </w:tcBorders>
          </w:tcPr>
          <w:p w:rsidR="00FE5AAE" w:rsidRPr="00244D67" w:rsidRDefault="00FE5AAE" w:rsidP="007279C1">
            <w:pPr>
              <w:jc w:val="center"/>
              <w:rPr>
                <w:sz w:val="20"/>
                <w:szCs w:val="20"/>
              </w:rPr>
            </w:pPr>
            <w:r w:rsidRPr="00244D67">
              <w:rPr>
                <w:sz w:val="20"/>
                <w:szCs w:val="20"/>
              </w:rPr>
              <w:t>9</w:t>
            </w:r>
          </w:p>
        </w:tc>
        <w:tc>
          <w:tcPr>
            <w:tcW w:w="473" w:type="dxa"/>
            <w:tcBorders>
              <w:bottom w:val="single" w:sz="4" w:space="0" w:color="auto"/>
            </w:tcBorders>
          </w:tcPr>
          <w:p w:rsidR="00FE5AAE" w:rsidRPr="00244D67" w:rsidRDefault="00FE5AAE" w:rsidP="007279C1">
            <w:pPr>
              <w:jc w:val="center"/>
              <w:rPr>
                <w:sz w:val="20"/>
                <w:szCs w:val="20"/>
              </w:rPr>
            </w:pPr>
            <w:r w:rsidRPr="00244D67">
              <w:rPr>
                <w:sz w:val="20"/>
                <w:szCs w:val="20"/>
              </w:rPr>
              <w:t>2</w:t>
            </w:r>
          </w:p>
        </w:tc>
        <w:tc>
          <w:tcPr>
            <w:tcW w:w="473" w:type="dxa"/>
            <w:tcBorders>
              <w:bottom w:val="single" w:sz="4" w:space="0" w:color="auto"/>
            </w:tcBorders>
          </w:tcPr>
          <w:p w:rsidR="00FE5AAE" w:rsidRPr="00244D67" w:rsidRDefault="00FE5AAE" w:rsidP="007279C1">
            <w:pPr>
              <w:jc w:val="center"/>
              <w:rPr>
                <w:sz w:val="20"/>
                <w:szCs w:val="20"/>
              </w:rPr>
            </w:pPr>
            <w:r w:rsidRPr="00244D67">
              <w:rPr>
                <w:sz w:val="20"/>
                <w:szCs w:val="20"/>
              </w:rPr>
              <w:t>19</w:t>
            </w:r>
          </w:p>
        </w:tc>
        <w:tc>
          <w:tcPr>
            <w:tcW w:w="473" w:type="dxa"/>
            <w:tcBorders>
              <w:bottom w:val="single" w:sz="4" w:space="0" w:color="auto"/>
            </w:tcBorders>
          </w:tcPr>
          <w:p w:rsidR="00FE5AAE" w:rsidRPr="00244D67" w:rsidRDefault="00FE5AAE" w:rsidP="007279C1">
            <w:pPr>
              <w:jc w:val="center"/>
              <w:rPr>
                <w:sz w:val="20"/>
                <w:szCs w:val="20"/>
              </w:rPr>
            </w:pPr>
            <w:r w:rsidRPr="00244D67">
              <w:rPr>
                <w:sz w:val="20"/>
                <w:szCs w:val="20"/>
              </w:rPr>
              <w:t>в</w:t>
            </w:r>
          </w:p>
        </w:tc>
      </w:tr>
      <w:tr w:rsidR="00FE5AAE" w:rsidRPr="00244D67" w:rsidTr="007279C1">
        <w:trPr>
          <w:gridAfter w:val="1"/>
          <w:wAfter w:w="6" w:type="dxa"/>
        </w:trPr>
        <w:tc>
          <w:tcPr>
            <w:tcW w:w="700" w:type="dxa"/>
          </w:tcPr>
          <w:p w:rsidR="00FE5AAE" w:rsidRPr="00244D67" w:rsidRDefault="00FE5AAE" w:rsidP="007279C1">
            <w:pPr>
              <w:rPr>
                <w:sz w:val="20"/>
                <w:szCs w:val="20"/>
              </w:rPr>
            </w:pPr>
            <w:r w:rsidRPr="00244D67">
              <w:rPr>
                <w:sz w:val="20"/>
                <w:szCs w:val="20"/>
              </w:rPr>
              <w:t>Л.Ю.</w:t>
            </w:r>
          </w:p>
        </w:tc>
        <w:tc>
          <w:tcPr>
            <w:tcW w:w="472"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shd w:val="clear" w:color="auto" w:fill="auto"/>
          </w:tcPr>
          <w:p w:rsidR="00FE5AAE" w:rsidRPr="00244D67" w:rsidRDefault="00FE5AAE" w:rsidP="007279C1">
            <w:pPr>
              <w:jc w:val="center"/>
              <w:rPr>
                <w:sz w:val="20"/>
                <w:szCs w:val="20"/>
              </w:rPr>
            </w:pPr>
            <w:r w:rsidRPr="00244D67">
              <w:rPr>
                <w:sz w:val="20"/>
                <w:szCs w:val="20"/>
              </w:rPr>
              <w:t>1</w:t>
            </w:r>
          </w:p>
        </w:tc>
        <w:tc>
          <w:tcPr>
            <w:tcW w:w="473" w:type="dxa"/>
            <w:gridSpan w:val="2"/>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shd w:val="clear" w:color="auto" w:fill="auto"/>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proofErr w:type="spellStart"/>
            <w:r w:rsidRPr="00244D67">
              <w:rPr>
                <w:sz w:val="20"/>
                <w:szCs w:val="20"/>
              </w:rPr>
              <w:t>н</w:t>
            </w:r>
            <w:proofErr w:type="spellEnd"/>
          </w:p>
        </w:tc>
      </w:tr>
      <w:tr w:rsidR="00FE5AAE" w:rsidRPr="00244D67" w:rsidTr="007279C1">
        <w:trPr>
          <w:gridAfter w:val="1"/>
          <w:wAfter w:w="6" w:type="dxa"/>
        </w:trPr>
        <w:tc>
          <w:tcPr>
            <w:tcW w:w="700" w:type="dxa"/>
          </w:tcPr>
          <w:p w:rsidR="00FE5AAE" w:rsidRPr="00244D67" w:rsidRDefault="00FE5AAE" w:rsidP="007279C1">
            <w:pPr>
              <w:rPr>
                <w:sz w:val="20"/>
                <w:szCs w:val="20"/>
              </w:rPr>
            </w:pPr>
            <w:r w:rsidRPr="00244D67">
              <w:rPr>
                <w:sz w:val="20"/>
                <w:szCs w:val="20"/>
              </w:rPr>
              <w:t>М.А.</w:t>
            </w:r>
          </w:p>
        </w:tc>
        <w:tc>
          <w:tcPr>
            <w:tcW w:w="472"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4</w:t>
            </w:r>
          </w:p>
        </w:tc>
        <w:tc>
          <w:tcPr>
            <w:tcW w:w="473" w:type="dxa"/>
            <w:gridSpan w:val="2"/>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6</w:t>
            </w:r>
          </w:p>
        </w:tc>
        <w:tc>
          <w:tcPr>
            <w:tcW w:w="473" w:type="dxa"/>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12</w:t>
            </w:r>
          </w:p>
        </w:tc>
        <w:tc>
          <w:tcPr>
            <w:tcW w:w="473" w:type="dxa"/>
          </w:tcPr>
          <w:p w:rsidR="00FE5AAE" w:rsidRPr="00244D67" w:rsidRDefault="00FE5AAE" w:rsidP="007279C1">
            <w:pPr>
              <w:jc w:val="center"/>
              <w:rPr>
                <w:sz w:val="20"/>
                <w:szCs w:val="20"/>
              </w:rPr>
            </w:pPr>
            <w:r w:rsidRPr="00244D67">
              <w:rPr>
                <w:sz w:val="20"/>
                <w:szCs w:val="20"/>
              </w:rPr>
              <w:t>с</w:t>
            </w:r>
          </w:p>
        </w:tc>
      </w:tr>
      <w:tr w:rsidR="00FE5AAE" w:rsidRPr="00244D67" w:rsidTr="007279C1">
        <w:trPr>
          <w:gridAfter w:val="1"/>
          <w:wAfter w:w="6" w:type="dxa"/>
        </w:trPr>
        <w:tc>
          <w:tcPr>
            <w:tcW w:w="700" w:type="dxa"/>
          </w:tcPr>
          <w:p w:rsidR="00FE5AAE" w:rsidRPr="00244D67" w:rsidRDefault="00FE5AAE" w:rsidP="007279C1">
            <w:pPr>
              <w:rPr>
                <w:sz w:val="20"/>
                <w:szCs w:val="20"/>
              </w:rPr>
            </w:pPr>
            <w:r w:rsidRPr="00244D67">
              <w:rPr>
                <w:sz w:val="20"/>
                <w:szCs w:val="20"/>
              </w:rPr>
              <w:t>М.А.</w:t>
            </w:r>
          </w:p>
        </w:tc>
        <w:tc>
          <w:tcPr>
            <w:tcW w:w="472"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7</w:t>
            </w:r>
          </w:p>
        </w:tc>
        <w:tc>
          <w:tcPr>
            <w:tcW w:w="473" w:type="dxa"/>
            <w:gridSpan w:val="2"/>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7</w:t>
            </w:r>
          </w:p>
        </w:tc>
        <w:tc>
          <w:tcPr>
            <w:tcW w:w="473" w:type="dxa"/>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16</w:t>
            </w:r>
          </w:p>
        </w:tc>
        <w:tc>
          <w:tcPr>
            <w:tcW w:w="473" w:type="dxa"/>
          </w:tcPr>
          <w:p w:rsidR="00FE5AAE" w:rsidRPr="00244D67" w:rsidRDefault="00FE5AAE" w:rsidP="007279C1">
            <w:pPr>
              <w:jc w:val="center"/>
              <w:rPr>
                <w:sz w:val="20"/>
                <w:szCs w:val="20"/>
              </w:rPr>
            </w:pPr>
            <w:r w:rsidRPr="00244D67">
              <w:rPr>
                <w:sz w:val="20"/>
                <w:szCs w:val="20"/>
              </w:rPr>
              <w:t>в</w:t>
            </w:r>
          </w:p>
        </w:tc>
      </w:tr>
      <w:tr w:rsidR="00FE5AAE" w:rsidRPr="00244D67" w:rsidTr="007279C1">
        <w:trPr>
          <w:gridAfter w:val="1"/>
          <w:wAfter w:w="6" w:type="dxa"/>
        </w:trPr>
        <w:tc>
          <w:tcPr>
            <w:tcW w:w="700" w:type="dxa"/>
          </w:tcPr>
          <w:p w:rsidR="00FE5AAE" w:rsidRPr="00244D67" w:rsidRDefault="00FE5AAE" w:rsidP="007279C1">
            <w:pPr>
              <w:rPr>
                <w:sz w:val="20"/>
                <w:szCs w:val="20"/>
              </w:rPr>
            </w:pPr>
            <w:r w:rsidRPr="00244D67">
              <w:rPr>
                <w:sz w:val="20"/>
                <w:szCs w:val="20"/>
              </w:rPr>
              <w:t>Ч.М.</w:t>
            </w:r>
          </w:p>
        </w:tc>
        <w:tc>
          <w:tcPr>
            <w:tcW w:w="472"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6</w:t>
            </w:r>
          </w:p>
        </w:tc>
        <w:tc>
          <w:tcPr>
            <w:tcW w:w="473" w:type="dxa"/>
            <w:gridSpan w:val="2"/>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6</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13</w:t>
            </w:r>
          </w:p>
        </w:tc>
        <w:tc>
          <w:tcPr>
            <w:tcW w:w="473" w:type="dxa"/>
          </w:tcPr>
          <w:p w:rsidR="00FE5AAE" w:rsidRPr="00244D67" w:rsidRDefault="00FE5AAE" w:rsidP="007279C1">
            <w:pPr>
              <w:jc w:val="center"/>
              <w:rPr>
                <w:sz w:val="20"/>
                <w:szCs w:val="20"/>
              </w:rPr>
            </w:pPr>
            <w:proofErr w:type="spellStart"/>
            <w:proofErr w:type="gramStart"/>
            <w:r w:rsidRPr="00244D67">
              <w:rPr>
                <w:sz w:val="20"/>
                <w:szCs w:val="20"/>
              </w:rPr>
              <w:t>вс</w:t>
            </w:r>
            <w:proofErr w:type="spellEnd"/>
            <w:proofErr w:type="gramEnd"/>
          </w:p>
        </w:tc>
      </w:tr>
      <w:tr w:rsidR="00FE5AAE" w:rsidRPr="00244D67" w:rsidTr="007279C1">
        <w:trPr>
          <w:gridAfter w:val="1"/>
          <w:wAfter w:w="6" w:type="dxa"/>
        </w:trPr>
        <w:tc>
          <w:tcPr>
            <w:tcW w:w="700" w:type="dxa"/>
          </w:tcPr>
          <w:p w:rsidR="00FE5AAE" w:rsidRPr="00244D67" w:rsidRDefault="00FE5AAE" w:rsidP="007279C1">
            <w:pPr>
              <w:rPr>
                <w:sz w:val="20"/>
                <w:szCs w:val="20"/>
              </w:rPr>
            </w:pPr>
            <w:r w:rsidRPr="00244D67">
              <w:rPr>
                <w:sz w:val="20"/>
                <w:szCs w:val="20"/>
              </w:rPr>
              <w:t>Ч.С.</w:t>
            </w:r>
          </w:p>
        </w:tc>
        <w:tc>
          <w:tcPr>
            <w:tcW w:w="472"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8</w:t>
            </w:r>
          </w:p>
        </w:tc>
        <w:tc>
          <w:tcPr>
            <w:tcW w:w="473" w:type="dxa"/>
            <w:gridSpan w:val="2"/>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7</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16</w:t>
            </w:r>
          </w:p>
        </w:tc>
        <w:tc>
          <w:tcPr>
            <w:tcW w:w="473" w:type="dxa"/>
          </w:tcPr>
          <w:p w:rsidR="00FE5AAE" w:rsidRPr="00244D67" w:rsidRDefault="00FE5AAE" w:rsidP="007279C1">
            <w:pPr>
              <w:jc w:val="center"/>
              <w:rPr>
                <w:sz w:val="20"/>
                <w:szCs w:val="20"/>
              </w:rPr>
            </w:pPr>
            <w:r w:rsidRPr="00244D67">
              <w:rPr>
                <w:sz w:val="20"/>
                <w:szCs w:val="20"/>
              </w:rPr>
              <w:t>в</w:t>
            </w:r>
          </w:p>
        </w:tc>
      </w:tr>
      <w:tr w:rsidR="00FE5AAE" w:rsidRPr="00244D67" w:rsidTr="007279C1">
        <w:trPr>
          <w:gridAfter w:val="1"/>
          <w:wAfter w:w="6" w:type="dxa"/>
        </w:trPr>
        <w:tc>
          <w:tcPr>
            <w:tcW w:w="700" w:type="dxa"/>
          </w:tcPr>
          <w:p w:rsidR="00FE5AAE" w:rsidRPr="00244D67" w:rsidRDefault="00FE5AAE" w:rsidP="007279C1">
            <w:pPr>
              <w:rPr>
                <w:sz w:val="20"/>
                <w:szCs w:val="20"/>
              </w:rPr>
            </w:pPr>
            <w:r w:rsidRPr="00244D67">
              <w:rPr>
                <w:sz w:val="20"/>
                <w:szCs w:val="20"/>
              </w:rPr>
              <w:t>Ч.В.</w:t>
            </w:r>
          </w:p>
        </w:tc>
        <w:tc>
          <w:tcPr>
            <w:tcW w:w="472"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7</w:t>
            </w:r>
          </w:p>
        </w:tc>
        <w:tc>
          <w:tcPr>
            <w:tcW w:w="473" w:type="dxa"/>
            <w:gridSpan w:val="2"/>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8</w:t>
            </w:r>
          </w:p>
        </w:tc>
        <w:tc>
          <w:tcPr>
            <w:tcW w:w="473" w:type="dxa"/>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17</w:t>
            </w:r>
          </w:p>
        </w:tc>
        <w:tc>
          <w:tcPr>
            <w:tcW w:w="473" w:type="dxa"/>
          </w:tcPr>
          <w:p w:rsidR="00FE5AAE" w:rsidRPr="00244D67" w:rsidRDefault="00FE5AAE" w:rsidP="007279C1">
            <w:pPr>
              <w:jc w:val="center"/>
              <w:rPr>
                <w:sz w:val="20"/>
                <w:szCs w:val="20"/>
              </w:rPr>
            </w:pPr>
            <w:r w:rsidRPr="00244D67">
              <w:rPr>
                <w:sz w:val="20"/>
                <w:szCs w:val="20"/>
              </w:rPr>
              <w:t>в</w:t>
            </w:r>
          </w:p>
        </w:tc>
      </w:tr>
      <w:tr w:rsidR="00FE5AAE" w:rsidRPr="00244D67" w:rsidTr="007279C1">
        <w:trPr>
          <w:gridAfter w:val="1"/>
          <w:wAfter w:w="6" w:type="dxa"/>
        </w:trPr>
        <w:tc>
          <w:tcPr>
            <w:tcW w:w="700" w:type="dxa"/>
          </w:tcPr>
          <w:p w:rsidR="00FE5AAE" w:rsidRPr="00244D67" w:rsidRDefault="00FE5AAE" w:rsidP="007279C1">
            <w:pPr>
              <w:rPr>
                <w:sz w:val="20"/>
                <w:szCs w:val="20"/>
              </w:rPr>
            </w:pPr>
            <w:r w:rsidRPr="00244D67">
              <w:rPr>
                <w:sz w:val="20"/>
                <w:szCs w:val="20"/>
              </w:rPr>
              <w:t>Ш.Н.</w:t>
            </w:r>
          </w:p>
        </w:tc>
        <w:tc>
          <w:tcPr>
            <w:tcW w:w="472"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6</w:t>
            </w:r>
          </w:p>
        </w:tc>
        <w:tc>
          <w:tcPr>
            <w:tcW w:w="473" w:type="dxa"/>
            <w:gridSpan w:val="2"/>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2</w:t>
            </w:r>
          </w:p>
        </w:tc>
        <w:tc>
          <w:tcPr>
            <w:tcW w:w="473" w:type="dxa"/>
          </w:tcPr>
          <w:p w:rsidR="00FE5AAE" w:rsidRPr="00244D67" w:rsidRDefault="00FE5AAE" w:rsidP="007279C1">
            <w:pPr>
              <w:jc w:val="center"/>
              <w:rPr>
                <w:sz w:val="20"/>
                <w:szCs w:val="20"/>
              </w:rPr>
            </w:pPr>
            <w:r w:rsidRPr="00244D67">
              <w:rPr>
                <w:sz w:val="20"/>
                <w:szCs w:val="20"/>
              </w:rPr>
              <w:t>0</w:t>
            </w:r>
          </w:p>
        </w:tc>
        <w:tc>
          <w:tcPr>
            <w:tcW w:w="473" w:type="dxa"/>
          </w:tcPr>
          <w:p w:rsidR="00FE5AAE" w:rsidRPr="00244D67" w:rsidRDefault="00FE5AAE" w:rsidP="007279C1">
            <w:pPr>
              <w:jc w:val="center"/>
              <w:rPr>
                <w:sz w:val="20"/>
                <w:szCs w:val="20"/>
              </w:rPr>
            </w:pPr>
            <w:r w:rsidRPr="00244D67">
              <w:rPr>
                <w:sz w:val="20"/>
                <w:szCs w:val="20"/>
              </w:rPr>
              <w:t>4</w:t>
            </w:r>
          </w:p>
        </w:tc>
        <w:tc>
          <w:tcPr>
            <w:tcW w:w="473" w:type="dxa"/>
          </w:tcPr>
          <w:p w:rsidR="00FE5AAE" w:rsidRPr="00244D67" w:rsidRDefault="00FE5AAE" w:rsidP="007279C1">
            <w:pPr>
              <w:jc w:val="center"/>
              <w:rPr>
                <w:sz w:val="20"/>
                <w:szCs w:val="20"/>
              </w:rPr>
            </w:pPr>
            <w:r w:rsidRPr="00244D67">
              <w:rPr>
                <w:sz w:val="20"/>
                <w:szCs w:val="20"/>
              </w:rPr>
              <w:t>1</w:t>
            </w:r>
          </w:p>
        </w:tc>
        <w:tc>
          <w:tcPr>
            <w:tcW w:w="473" w:type="dxa"/>
          </w:tcPr>
          <w:p w:rsidR="00FE5AAE" w:rsidRPr="00244D67" w:rsidRDefault="00FE5AAE" w:rsidP="007279C1">
            <w:pPr>
              <w:jc w:val="center"/>
              <w:rPr>
                <w:sz w:val="20"/>
                <w:szCs w:val="20"/>
              </w:rPr>
            </w:pPr>
            <w:r w:rsidRPr="00244D67">
              <w:rPr>
                <w:sz w:val="20"/>
                <w:szCs w:val="20"/>
              </w:rPr>
              <w:t>11</w:t>
            </w:r>
          </w:p>
        </w:tc>
        <w:tc>
          <w:tcPr>
            <w:tcW w:w="473" w:type="dxa"/>
          </w:tcPr>
          <w:p w:rsidR="00FE5AAE" w:rsidRPr="00244D67" w:rsidRDefault="00FE5AAE" w:rsidP="007279C1">
            <w:pPr>
              <w:jc w:val="center"/>
              <w:rPr>
                <w:sz w:val="20"/>
                <w:szCs w:val="20"/>
              </w:rPr>
            </w:pPr>
            <w:r w:rsidRPr="00244D67">
              <w:rPr>
                <w:sz w:val="20"/>
                <w:szCs w:val="20"/>
              </w:rPr>
              <w:t>с</w:t>
            </w:r>
          </w:p>
        </w:tc>
      </w:tr>
      <w:tr w:rsidR="00FE5AAE" w:rsidRPr="00244D67" w:rsidTr="007279C1">
        <w:trPr>
          <w:trHeight w:val="335"/>
        </w:trPr>
        <w:tc>
          <w:tcPr>
            <w:tcW w:w="5495" w:type="dxa"/>
            <w:gridSpan w:val="12"/>
          </w:tcPr>
          <w:p w:rsidR="00FE5AAE" w:rsidRPr="00F70F01" w:rsidRDefault="00FE5AAE" w:rsidP="007279C1">
            <w:pPr>
              <w:jc w:val="right"/>
              <w:rPr>
                <w:sz w:val="20"/>
                <w:szCs w:val="20"/>
              </w:rPr>
            </w:pPr>
            <w:r w:rsidRPr="00244D67">
              <w:rPr>
                <w:sz w:val="20"/>
                <w:szCs w:val="20"/>
              </w:rPr>
              <w:t xml:space="preserve">                                                                                                                </w:t>
            </w:r>
            <w:r>
              <w:rPr>
                <w:sz w:val="20"/>
                <w:szCs w:val="20"/>
              </w:rPr>
              <w:t xml:space="preserve">                               </w:t>
            </w:r>
            <w:r w:rsidRPr="00244D67">
              <w:rPr>
                <w:b/>
                <w:sz w:val="20"/>
                <w:szCs w:val="20"/>
              </w:rPr>
              <w:t>Итого:</w:t>
            </w:r>
            <w:r>
              <w:rPr>
                <w:sz w:val="20"/>
                <w:szCs w:val="20"/>
              </w:rPr>
              <w:t xml:space="preserve">  </w:t>
            </w:r>
            <w:r w:rsidRPr="00244D67">
              <w:rPr>
                <w:b/>
                <w:sz w:val="20"/>
                <w:szCs w:val="20"/>
              </w:rPr>
              <w:t>87%</w:t>
            </w:r>
          </w:p>
        </w:tc>
        <w:tc>
          <w:tcPr>
            <w:tcW w:w="5143" w:type="dxa"/>
            <w:gridSpan w:val="12"/>
          </w:tcPr>
          <w:p w:rsidR="00FE5AAE" w:rsidRDefault="00FE5AAE" w:rsidP="007279C1">
            <w:pPr>
              <w:jc w:val="center"/>
              <w:rPr>
                <w:b/>
                <w:sz w:val="20"/>
                <w:szCs w:val="20"/>
              </w:rPr>
            </w:pPr>
            <w:r w:rsidRPr="00244D67">
              <w:rPr>
                <w:b/>
                <w:sz w:val="20"/>
                <w:szCs w:val="20"/>
              </w:rPr>
              <w:t xml:space="preserve">            </w:t>
            </w:r>
            <w:r>
              <w:rPr>
                <w:b/>
                <w:sz w:val="20"/>
                <w:szCs w:val="20"/>
              </w:rPr>
              <w:t xml:space="preserve">                             </w:t>
            </w:r>
            <w:r w:rsidRPr="00244D67">
              <w:rPr>
                <w:b/>
                <w:sz w:val="20"/>
                <w:szCs w:val="20"/>
              </w:rPr>
              <w:t xml:space="preserve">    </w:t>
            </w:r>
          </w:p>
          <w:p w:rsidR="00FE5AAE" w:rsidRPr="00244D67" w:rsidRDefault="00FE5AAE" w:rsidP="007279C1">
            <w:pPr>
              <w:jc w:val="center"/>
              <w:rPr>
                <w:b/>
                <w:sz w:val="20"/>
                <w:szCs w:val="20"/>
              </w:rPr>
            </w:pPr>
            <w:r>
              <w:rPr>
                <w:b/>
                <w:sz w:val="20"/>
                <w:szCs w:val="20"/>
              </w:rPr>
              <w:t xml:space="preserve">                                                              </w:t>
            </w:r>
            <w:r w:rsidRPr="00244D67">
              <w:rPr>
                <w:b/>
                <w:sz w:val="20"/>
                <w:szCs w:val="20"/>
              </w:rPr>
              <w:t>Итого:</w:t>
            </w:r>
            <w:r>
              <w:rPr>
                <w:b/>
                <w:sz w:val="20"/>
                <w:szCs w:val="20"/>
              </w:rPr>
              <w:t xml:space="preserve">  </w:t>
            </w:r>
            <w:r w:rsidRPr="00244D67">
              <w:rPr>
                <w:b/>
                <w:sz w:val="20"/>
                <w:szCs w:val="20"/>
              </w:rPr>
              <w:t>25%</w:t>
            </w:r>
          </w:p>
        </w:tc>
      </w:tr>
    </w:tbl>
    <w:p w:rsidR="00370612" w:rsidRDefault="00370612" w:rsidP="00370612"/>
    <w:p w:rsidR="00370612" w:rsidRPr="00370612" w:rsidRDefault="00370612" w:rsidP="00370612">
      <w:pPr>
        <w:rPr>
          <w:b/>
        </w:rPr>
      </w:pPr>
      <w:r w:rsidRPr="00370612">
        <w:rPr>
          <w:b/>
        </w:rPr>
        <w:t xml:space="preserve">По итоговому баллу:  </w:t>
      </w:r>
      <w:proofErr w:type="gramStart"/>
      <w:r w:rsidRPr="00370612">
        <w:rPr>
          <w:b/>
        </w:rPr>
        <w:t>высокий</w:t>
      </w:r>
      <w:proofErr w:type="gramEnd"/>
      <w:r w:rsidRPr="00370612">
        <w:rPr>
          <w:b/>
        </w:rPr>
        <w:t xml:space="preserve"> –            4 </w:t>
      </w:r>
      <w:proofErr w:type="spellStart"/>
      <w:r w:rsidRPr="00370612">
        <w:rPr>
          <w:b/>
        </w:rPr>
        <w:t>уч</w:t>
      </w:r>
      <w:proofErr w:type="spellEnd"/>
      <w:r w:rsidRPr="00370612">
        <w:rPr>
          <w:b/>
        </w:rPr>
        <w:t>. – 25%</w:t>
      </w:r>
    </w:p>
    <w:p w:rsidR="00370612" w:rsidRPr="00370612" w:rsidRDefault="00370612" w:rsidP="00370612">
      <w:pPr>
        <w:rPr>
          <w:b/>
        </w:rPr>
      </w:pPr>
      <w:r w:rsidRPr="00370612">
        <w:rPr>
          <w:b/>
        </w:rPr>
        <w:t xml:space="preserve">                                      </w:t>
      </w:r>
      <w:r>
        <w:rPr>
          <w:b/>
        </w:rPr>
        <w:t xml:space="preserve">  </w:t>
      </w:r>
      <w:r w:rsidRPr="00370612">
        <w:rPr>
          <w:b/>
        </w:rPr>
        <w:t xml:space="preserve">выше среднего – 6 </w:t>
      </w:r>
      <w:proofErr w:type="spellStart"/>
      <w:r w:rsidRPr="00370612">
        <w:rPr>
          <w:b/>
        </w:rPr>
        <w:t>уч</w:t>
      </w:r>
      <w:proofErr w:type="spellEnd"/>
      <w:r w:rsidRPr="00370612">
        <w:rPr>
          <w:b/>
        </w:rPr>
        <w:t>. – 37%</w:t>
      </w:r>
    </w:p>
    <w:p w:rsidR="00370612" w:rsidRPr="00370612" w:rsidRDefault="00370612" w:rsidP="00370612">
      <w:pPr>
        <w:rPr>
          <w:b/>
        </w:rPr>
      </w:pPr>
      <w:r w:rsidRPr="00370612">
        <w:rPr>
          <w:b/>
        </w:rPr>
        <w:t xml:space="preserve">                                      </w:t>
      </w:r>
      <w:r>
        <w:rPr>
          <w:b/>
        </w:rPr>
        <w:t xml:space="preserve">  </w:t>
      </w:r>
      <w:r w:rsidRPr="00370612">
        <w:rPr>
          <w:b/>
        </w:rPr>
        <w:t xml:space="preserve">средний -             3 </w:t>
      </w:r>
      <w:proofErr w:type="spellStart"/>
      <w:r w:rsidRPr="00370612">
        <w:rPr>
          <w:b/>
        </w:rPr>
        <w:t>уч</w:t>
      </w:r>
      <w:proofErr w:type="spellEnd"/>
      <w:r w:rsidRPr="00370612">
        <w:rPr>
          <w:b/>
        </w:rPr>
        <w:t>. – 19%</w:t>
      </w:r>
    </w:p>
    <w:p w:rsidR="00370612" w:rsidRPr="00370612" w:rsidRDefault="00370612" w:rsidP="00370612">
      <w:pPr>
        <w:rPr>
          <w:b/>
        </w:rPr>
      </w:pPr>
      <w:r w:rsidRPr="00370612">
        <w:rPr>
          <w:b/>
        </w:rPr>
        <w:t xml:space="preserve">                                      </w:t>
      </w:r>
      <w:r>
        <w:rPr>
          <w:b/>
        </w:rPr>
        <w:t xml:space="preserve">  </w:t>
      </w:r>
      <w:r w:rsidRPr="00370612">
        <w:rPr>
          <w:b/>
        </w:rPr>
        <w:t xml:space="preserve">низкий -               3 </w:t>
      </w:r>
      <w:proofErr w:type="spellStart"/>
      <w:r w:rsidRPr="00370612">
        <w:rPr>
          <w:b/>
        </w:rPr>
        <w:t>уч</w:t>
      </w:r>
      <w:proofErr w:type="spellEnd"/>
      <w:r w:rsidRPr="00370612">
        <w:rPr>
          <w:b/>
        </w:rPr>
        <w:t>. -  19%</w:t>
      </w:r>
    </w:p>
    <w:p w:rsidR="00157A53" w:rsidRDefault="00157A53" w:rsidP="004E62D3">
      <w:pPr>
        <w:autoSpaceDE w:val="0"/>
        <w:autoSpaceDN w:val="0"/>
        <w:adjustRightInd w:val="0"/>
        <w:spacing w:line="360" w:lineRule="auto"/>
        <w:jc w:val="both"/>
        <w:rPr>
          <w:b/>
          <w:sz w:val="28"/>
          <w:szCs w:val="28"/>
        </w:rPr>
      </w:pPr>
    </w:p>
    <w:p w:rsidR="00C53483" w:rsidRPr="00997728" w:rsidRDefault="00C53483" w:rsidP="007279C1">
      <w:pPr>
        <w:pStyle w:val="a3"/>
        <w:ind w:left="426"/>
        <w:jc w:val="both"/>
        <w:rPr>
          <w:rFonts w:ascii="Times New Roman" w:hAnsi="Times New Roman"/>
          <w:b/>
          <w:sz w:val="28"/>
          <w:szCs w:val="28"/>
        </w:rPr>
      </w:pPr>
      <w:r w:rsidRPr="00C53483">
        <w:rPr>
          <w:rFonts w:ascii="Times New Roman" w:hAnsi="Times New Roman"/>
          <w:b/>
          <w:sz w:val="28"/>
          <w:szCs w:val="28"/>
        </w:rPr>
        <w:t>4.</w:t>
      </w:r>
      <w:r w:rsidR="007279C1">
        <w:rPr>
          <w:rFonts w:ascii="Times New Roman" w:hAnsi="Times New Roman"/>
          <w:b/>
          <w:sz w:val="28"/>
          <w:szCs w:val="28"/>
        </w:rPr>
        <w:t>4</w:t>
      </w:r>
      <w:r w:rsidRPr="00C53483">
        <w:rPr>
          <w:rFonts w:ascii="Times New Roman" w:hAnsi="Times New Roman"/>
          <w:b/>
          <w:sz w:val="28"/>
          <w:szCs w:val="28"/>
        </w:rPr>
        <w:t xml:space="preserve">. </w:t>
      </w:r>
      <w:r w:rsidRPr="00C53483">
        <w:rPr>
          <w:rFonts w:ascii="Times New Roman" w:eastAsia="Times New Roman" w:hAnsi="Times New Roman"/>
          <w:b/>
          <w:sz w:val="28"/>
          <w:szCs w:val="28"/>
        </w:rPr>
        <w:t xml:space="preserve">Независимый мониторинг знаний </w:t>
      </w:r>
      <w:proofErr w:type="gramStart"/>
      <w:r>
        <w:rPr>
          <w:rFonts w:ascii="Times New Roman" w:eastAsia="Times New Roman" w:hAnsi="Times New Roman"/>
          <w:b/>
          <w:sz w:val="28"/>
          <w:szCs w:val="28"/>
        </w:rPr>
        <w:t>на</w:t>
      </w:r>
      <w:proofErr w:type="gramEnd"/>
      <w:r>
        <w:rPr>
          <w:rFonts w:ascii="Times New Roman" w:eastAsia="Times New Roman" w:hAnsi="Times New Roman"/>
          <w:b/>
          <w:sz w:val="28"/>
          <w:szCs w:val="28"/>
        </w:rPr>
        <w:t xml:space="preserve"> образовательных </w:t>
      </w:r>
      <w:proofErr w:type="spellStart"/>
      <w:r>
        <w:rPr>
          <w:rFonts w:ascii="Times New Roman" w:eastAsia="Times New Roman" w:hAnsi="Times New Roman"/>
          <w:b/>
          <w:sz w:val="28"/>
          <w:szCs w:val="28"/>
        </w:rPr>
        <w:t>Интернет-платформах</w:t>
      </w:r>
      <w:proofErr w:type="spellEnd"/>
      <w:r>
        <w:rPr>
          <w:rFonts w:ascii="Times New Roman" w:eastAsia="Times New Roman" w:hAnsi="Times New Roman"/>
          <w:b/>
          <w:sz w:val="28"/>
          <w:szCs w:val="28"/>
        </w:rPr>
        <w:t>.</w:t>
      </w:r>
    </w:p>
    <w:p w:rsidR="00292C2D" w:rsidRDefault="00997728" w:rsidP="007279C1">
      <w:pPr>
        <w:tabs>
          <w:tab w:val="left" w:pos="1055"/>
        </w:tabs>
        <w:ind w:firstLine="851"/>
        <w:jc w:val="both"/>
        <w:rPr>
          <w:sz w:val="28"/>
          <w:szCs w:val="28"/>
        </w:rPr>
      </w:pPr>
      <w:r w:rsidRPr="00997728">
        <w:rPr>
          <w:sz w:val="28"/>
          <w:szCs w:val="28"/>
        </w:rPr>
        <w:t xml:space="preserve">Различные </w:t>
      </w:r>
      <w:r>
        <w:rPr>
          <w:sz w:val="28"/>
          <w:szCs w:val="28"/>
        </w:rPr>
        <w:t xml:space="preserve">образовательные платформы предлагают участие в мониторингах по общеобразовательным предметам. Так, в 2021 – 2022 учебном году в целях определения уровня освоения основных тем школьной программы и выявления предметных дефицитов у учеников с 1 сентября 2021 года образовательная платформа </w:t>
      </w:r>
      <w:proofErr w:type="spellStart"/>
      <w:r>
        <w:rPr>
          <w:sz w:val="28"/>
          <w:szCs w:val="28"/>
        </w:rPr>
        <w:t>Учи</w:t>
      </w:r>
      <w:proofErr w:type="gramStart"/>
      <w:r>
        <w:rPr>
          <w:sz w:val="28"/>
          <w:szCs w:val="28"/>
        </w:rPr>
        <w:t>.р</w:t>
      </w:r>
      <w:proofErr w:type="gramEnd"/>
      <w:r>
        <w:rPr>
          <w:sz w:val="28"/>
          <w:szCs w:val="28"/>
        </w:rPr>
        <w:t>у</w:t>
      </w:r>
      <w:proofErr w:type="spellEnd"/>
      <w:r>
        <w:rPr>
          <w:sz w:val="28"/>
          <w:szCs w:val="28"/>
        </w:rPr>
        <w:t xml:space="preserve">  реализовала проект «Независимый мониторинг знаний </w:t>
      </w:r>
      <w:proofErr w:type="spellStart"/>
      <w:r>
        <w:rPr>
          <w:sz w:val="28"/>
          <w:szCs w:val="28"/>
        </w:rPr>
        <w:t>Учи.ру</w:t>
      </w:r>
      <w:proofErr w:type="spellEnd"/>
      <w:r>
        <w:rPr>
          <w:sz w:val="28"/>
          <w:szCs w:val="28"/>
        </w:rPr>
        <w:t xml:space="preserve">» в образовательных учреждениях </w:t>
      </w:r>
      <w:r w:rsidRPr="00BE52F0">
        <w:rPr>
          <w:sz w:val="28"/>
          <w:szCs w:val="28"/>
        </w:rPr>
        <w:t>Республик</w:t>
      </w:r>
      <w:r>
        <w:rPr>
          <w:sz w:val="28"/>
          <w:szCs w:val="28"/>
        </w:rPr>
        <w:t>и</w:t>
      </w:r>
      <w:r w:rsidRPr="00BE52F0">
        <w:rPr>
          <w:sz w:val="28"/>
          <w:szCs w:val="28"/>
        </w:rPr>
        <w:t xml:space="preserve"> Мордовия</w:t>
      </w:r>
      <w:r>
        <w:rPr>
          <w:sz w:val="28"/>
          <w:szCs w:val="28"/>
        </w:rPr>
        <w:t>. Мониторинг предполага</w:t>
      </w:r>
      <w:r w:rsidR="00CA2BB1">
        <w:rPr>
          <w:sz w:val="28"/>
          <w:szCs w:val="28"/>
        </w:rPr>
        <w:t>л</w:t>
      </w:r>
      <w:r>
        <w:rPr>
          <w:sz w:val="28"/>
          <w:szCs w:val="28"/>
        </w:rPr>
        <w:t xml:space="preserve"> проведение тестирований </w:t>
      </w:r>
      <w:r>
        <w:rPr>
          <w:sz w:val="28"/>
          <w:szCs w:val="28"/>
        </w:rPr>
        <w:lastRenderedPageBreak/>
        <w:t>по математике и русскому языку</w:t>
      </w:r>
      <w:r w:rsidR="00CA2BB1">
        <w:rPr>
          <w:sz w:val="28"/>
          <w:szCs w:val="28"/>
        </w:rPr>
        <w:t xml:space="preserve"> с </w:t>
      </w:r>
      <w:r>
        <w:rPr>
          <w:sz w:val="28"/>
          <w:szCs w:val="28"/>
        </w:rPr>
        <w:t xml:space="preserve"> ученик</w:t>
      </w:r>
      <w:r w:rsidR="00CA2BB1">
        <w:rPr>
          <w:sz w:val="28"/>
          <w:szCs w:val="28"/>
        </w:rPr>
        <w:t>ам</w:t>
      </w:r>
      <w:r>
        <w:rPr>
          <w:sz w:val="28"/>
          <w:szCs w:val="28"/>
        </w:rPr>
        <w:t xml:space="preserve">и 2–9 классов. </w:t>
      </w:r>
      <w:r w:rsidR="00CA2BB1">
        <w:rPr>
          <w:sz w:val="28"/>
          <w:szCs w:val="28"/>
        </w:rPr>
        <w:t>Мои второклассники приняли участие в тестировани</w:t>
      </w:r>
      <w:r w:rsidR="00292C2D">
        <w:rPr>
          <w:sz w:val="28"/>
          <w:szCs w:val="28"/>
        </w:rPr>
        <w:t>и</w:t>
      </w:r>
      <w:r w:rsidR="00CA2BB1">
        <w:rPr>
          <w:sz w:val="28"/>
          <w:szCs w:val="28"/>
        </w:rPr>
        <w:t xml:space="preserve"> по математике и по русскому языку</w:t>
      </w:r>
      <w:r w:rsidR="00292C2D">
        <w:rPr>
          <w:sz w:val="28"/>
          <w:szCs w:val="28"/>
        </w:rPr>
        <w:t xml:space="preserve"> в </w:t>
      </w:r>
      <w:r w:rsidR="008B4298">
        <w:rPr>
          <w:sz w:val="28"/>
          <w:szCs w:val="28"/>
        </w:rPr>
        <w:t>2 этапа (ноябрь, февраль</w:t>
      </w:r>
      <w:r w:rsidR="00292C2D">
        <w:rPr>
          <w:sz w:val="28"/>
          <w:szCs w:val="28"/>
        </w:rPr>
        <w:t>)</w:t>
      </w:r>
      <w:r w:rsidR="00CA2BB1">
        <w:rPr>
          <w:sz w:val="28"/>
          <w:szCs w:val="28"/>
        </w:rPr>
        <w:t xml:space="preserve">. Для объективности результатов тестирование проводилось индивидуально с каждым ребенком в классе, а не в домашней среде, чтобы избежать помощи посторонних. Конечно же, этот процесс занял много времени. Но мне, как учителю, было важно видеть и понимать, как ребенок мыслит, какие задания </w:t>
      </w:r>
      <w:r w:rsidR="00292C2D">
        <w:rPr>
          <w:sz w:val="28"/>
          <w:szCs w:val="28"/>
        </w:rPr>
        <w:t>он</w:t>
      </w:r>
      <w:r w:rsidR="00CA2BB1">
        <w:rPr>
          <w:sz w:val="28"/>
          <w:szCs w:val="28"/>
        </w:rPr>
        <w:t xml:space="preserve"> выполняет легко, каки</w:t>
      </w:r>
      <w:proofErr w:type="gramStart"/>
      <w:r w:rsidR="00CA2BB1">
        <w:rPr>
          <w:sz w:val="28"/>
          <w:szCs w:val="28"/>
        </w:rPr>
        <w:t>е</w:t>
      </w:r>
      <w:r w:rsidR="008B4298">
        <w:rPr>
          <w:sz w:val="28"/>
          <w:szCs w:val="28"/>
        </w:rPr>
        <w:t>-</w:t>
      </w:r>
      <w:proofErr w:type="gramEnd"/>
      <w:r w:rsidR="00CA2BB1">
        <w:rPr>
          <w:sz w:val="28"/>
          <w:szCs w:val="28"/>
        </w:rPr>
        <w:t xml:space="preserve"> вызывают затруднения.</w:t>
      </w:r>
    </w:p>
    <w:p w:rsidR="00292C2D" w:rsidRPr="00292C2D" w:rsidRDefault="00292C2D" w:rsidP="00292C2D">
      <w:pPr>
        <w:tabs>
          <w:tab w:val="left" w:pos="1055"/>
        </w:tabs>
        <w:spacing w:line="360" w:lineRule="auto"/>
        <w:ind w:firstLine="851"/>
        <w:jc w:val="center"/>
        <w:rPr>
          <w:b/>
          <w:sz w:val="28"/>
          <w:szCs w:val="28"/>
        </w:rPr>
      </w:pPr>
      <w:r>
        <w:rPr>
          <w:b/>
          <w:noProof/>
          <w:sz w:val="28"/>
          <w:szCs w:val="28"/>
        </w:rPr>
        <w:drawing>
          <wp:anchor distT="0" distB="0" distL="114300" distR="114300" simplePos="0" relativeHeight="251658240" behindDoc="0" locked="0" layoutInCell="1" allowOverlap="1">
            <wp:simplePos x="0" y="0"/>
            <wp:positionH relativeFrom="column">
              <wp:posOffset>-454025</wp:posOffset>
            </wp:positionH>
            <wp:positionV relativeFrom="paragraph">
              <wp:posOffset>419100</wp:posOffset>
            </wp:positionV>
            <wp:extent cx="6490335" cy="2486025"/>
            <wp:effectExtent l="19050" t="0" r="5715" b="0"/>
            <wp:wrapTopAndBottom/>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l="2726" t="44088" r="17745" b="17836"/>
                    <a:stretch>
                      <a:fillRect/>
                    </a:stretch>
                  </pic:blipFill>
                  <pic:spPr bwMode="auto">
                    <a:xfrm>
                      <a:off x="0" y="0"/>
                      <a:ext cx="6490335" cy="2486025"/>
                    </a:xfrm>
                    <a:prstGeom prst="rect">
                      <a:avLst/>
                    </a:prstGeom>
                    <a:noFill/>
                    <a:ln w="9525">
                      <a:noFill/>
                      <a:miter lim="800000"/>
                      <a:headEnd/>
                      <a:tailEnd/>
                    </a:ln>
                  </pic:spPr>
                </pic:pic>
              </a:graphicData>
            </a:graphic>
          </wp:anchor>
        </w:drawing>
      </w:r>
      <w:r w:rsidRPr="00292C2D">
        <w:rPr>
          <w:b/>
          <w:sz w:val="28"/>
          <w:szCs w:val="28"/>
        </w:rPr>
        <w:t>Математика</w:t>
      </w:r>
    </w:p>
    <w:p w:rsidR="00292C2D" w:rsidRDefault="00292C2D" w:rsidP="00997728">
      <w:pPr>
        <w:tabs>
          <w:tab w:val="left" w:pos="1055"/>
        </w:tabs>
        <w:spacing w:line="360" w:lineRule="auto"/>
        <w:ind w:firstLine="851"/>
        <w:jc w:val="both"/>
        <w:rPr>
          <w:sz w:val="28"/>
          <w:szCs w:val="28"/>
        </w:rPr>
      </w:pPr>
    </w:p>
    <w:p w:rsidR="00E41346" w:rsidRDefault="00292C2D" w:rsidP="008D330F">
      <w:pPr>
        <w:tabs>
          <w:tab w:val="left" w:pos="1055"/>
        </w:tabs>
        <w:spacing w:line="360" w:lineRule="auto"/>
        <w:ind w:firstLine="851"/>
        <w:jc w:val="center"/>
        <w:rPr>
          <w:rFonts w:eastAsiaTheme="minorHAnsi"/>
          <w:b/>
          <w:sz w:val="28"/>
          <w:szCs w:val="28"/>
        </w:rPr>
      </w:pPr>
      <w:r w:rsidRPr="00292C2D">
        <w:rPr>
          <w:b/>
          <w:sz w:val="28"/>
          <w:szCs w:val="28"/>
        </w:rPr>
        <w:t>Русский язык</w:t>
      </w:r>
      <w:r>
        <w:rPr>
          <w:noProof/>
          <w:sz w:val="28"/>
          <w:szCs w:val="28"/>
        </w:rPr>
        <w:drawing>
          <wp:anchor distT="0" distB="0" distL="114300" distR="114300" simplePos="0" relativeHeight="251659264" behindDoc="0" locked="0" layoutInCell="1" allowOverlap="1">
            <wp:simplePos x="0" y="0"/>
            <wp:positionH relativeFrom="column">
              <wp:posOffset>-327660</wp:posOffset>
            </wp:positionH>
            <wp:positionV relativeFrom="paragraph">
              <wp:posOffset>390525</wp:posOffset>
            </wp:positionV>
            <wp:extent cx="6248400" cy="2453005"/>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3046" t="26653" r="3795" b="27655"/>
                    <a:stretch>
                      <a:fillRect/>
                    </a:stretch>
                  </pic:blipFill>
                  <pic:spPr bwMode="auto">
                    <a:xfrm>
                      <a:off x="0" y="0"/>
                      <a:ext cx="6248400" cy="2453005"/>
                    </a:xfrm>
                    <a:prstGeom prst="rect">
                      <a:avLst/>
                    </a:prstGeom>
                    <a:noFill/>
                    <a:ln w="9525">
                      <a:noFill/>
                      <a:miter lim="800000"/>
                      <a:headEnd/>
                      <a:tailEnd/>
                    </a:ln>
                  </pic:spPr>
                </pic:pic>
              </a:graphicData>
            </a:graphic>
          </wp:anchor>
        </w:drawing>
      </w:r>
    </w:p>
    <w:p w:rsidR="008D330F" w:rsidRDefault="00E41346" w:rsidP="00E41346">
      <w:pPr>
        <w:tabs>
          <w:tab w:val="left" w:pos="2895"/>
        </w:tabs>
        <w:rPr>
          <w:rFonts w:eastAsiaTheme="minorHAnsi"/>
          <w:sz w:val="28"/>
          <w:szCs w:val="28"/>
        </w:rPr>
      </w:pPr>
      <w:r>
        <w:rPr>
          <w:rFonts w:eastAsiaTheme="minorHAnsi"/>
          <w:sz w:val="28"/>
          <w:szCs w:val="28"/>
        </w:rPr>
        <w:tab/>
      </w:r>
    </w:p>
    <w:p w:rsidR="002E5A10" w:rsidRDefault="008D330F" w:rsidP="007279C1">
      <w:pPr>
        <w:tabs>
          <w:tab w:val="left" w:pos="2895"/>
        </w:tabs>
        <w:rPr>
          <w:rFonts w:eastAsiaTheme="minorHAnsi"/>
          <w:b/>
          <w:sz w:val="28"/>
          <w:szCs w:val="28"/>
        </w:rPr>
      </w:pPr>
      <w:r>
        <w:rPr>
          <w:rFonts w:eastAsiaTheme="minorHAnsi"/>
          <w:sz w:val="28"/>
          <w:szCs w:val="28"/>
        </w:rPr>
        <w:t xml:space="preserve">                                         </w:t>
      </w:r>
      <w:r w:rsidR="00E41346" w:rsidRPr="00E41346">
        <w:rPr>
          <w:rFonts w:eastAsiaTheme="minorHAnsi"/>
          <w:b/>
          <w:sz w:val="28"/>
          <w:szCs w:val="28"/>
        </w:rPr>
        <w:t>5. Анализ результативности</w:t>
      </w:r>
    </w:p>
    <w:p w:rsidR="008D330F" w:rsidRDefault="008D330F" w:rsidP="007279C1">
      <w:pPr>
        <w:tabs>
          <w:tab w:val="left" w:pos="2895"/>
        </w:tabs>
        <w:rPr>
          <w:rFonts w:eastAsiaTheme="minorHAnsi"/>
          <w:b/>
          <w:sz w:val="28"/>
          <w:szCs w:val="28"/>
        </w:rPr>
      </w:pPr>
    </w:p>
    <w:p w:rsidR="008E6F8E" w:rsidRDefault="008E6F8E" w:rsidP="007279C1">
      <w:pPr>
        <w:shd w:val="clear" w:color="auto" w:fill="FFFFFF"/>
        <w:spacing w:before="331"/>
        <w:ind w:left="17" w:right="11" w:firstLine="204"/>
        <w:contextualSpacing/>
        <w:jc w:val="both"/>
        <w:rPr>
          <w:sz w:val="28"/>
          <w:szCs w:val="28"/>
        </w:rPr>
      </w:pPr>
      <w:r>
        <w:rPr>
          <w:sz w:val="28"/>
          <w:szCs w:val="28"/>
        </w:rPr>
        <w:t xml:space="preserve">Чтобы быть более убедительной, приведу результаты работы по </w:t>
      </w:r>
      <w:r w:rsidR="00780CF0">
        <w:rPr>
          <w:sz w:val="28"/>
          <w:szCs w:val="28"/>
        </w:rPr>
        <w:t xml:space="preserve">теме </w:t>
      </w:r>
      <w:r w:rsidR="00B370FB">
        <w:rPr>
          <w:sz w:val="28"/>
          <w:szCs w:val="28"/>
        </w:rPr>
        <w:t xml:space="preserve">своей методической </w:t>
      </w:r>
      <w:r w:rsidR="00780CF0">
        <w:rPr>
          <w:sz w:val="28"/>
          <w:szCs w:val="28"/>
        </w:rPr>
        <w:t>проблемы</w:t>
      </w:r>
      <w:r>
        <w:rPr>
          <w:sz w:val="28"/>
          <w:szCs w:val="28"/>
        </w:rPr>
        <w:t>. Они обобщены по 3 показателям:</w:t>
      </w:r>
    </w:p>
    <w:p w:rsidR="007279C1" w:rsidRDefault="007279C1" w:rsidP="007279C1">
      <w:pPr>
        <w:shd w:val="clear" w:color="auto" w:fill="FFFFFF"/>
        <w:spacing w:before="331"/>
        <w:ind w:left="19" w:right="10" w:firstLine="202"/>
        <w:contextualSpacing/>
        <w:jc w:val="both"/>
        <w:rPr>
          <w:i/>
          <w:sz w:val="28"/>
          <w:szCs w:val="28"/>
        </w:rPr>
      </w:pPr>
    </w:p>
    <w:p w:rsidR="00157A53" w:rsidRDefault="00157A53" w:rsidP="007279C1">
      <w:pPr>
        <w:shd w:val="clear" w:color="auto" w:fill="FFFFFF"/>
        <w:spacing w:before="331"/>
        <w:ind w:left="19" w:right="10" w:firstLine="202"/>
        <w:contextualSpacing/>
        <w:jc w:val="both"/>
        <w:rPr>
          <w:i/>
          <w:sz w:val="28"/>
          <w:szCs w:val="28"/>
        </w:rPr>
      </w:pPr>
      <w:r w:rsidRPr="007363AC">
        <w:rPr>
          <w:i/>
          <w:sz w:val="28"/>
          <w:szCs w:val="28"/>
        </w:rPr>
        <w:t xml:space="preserve">1) Положительная динамика освоения </w:t>
      </w:r>
      <w:proofErr w:type="gramStart"/>
      <w:r w:rsidRPr="007363AC">
        <w:rPr>
          <w:i/>
          <w:sz w:val="28"/>
          <w:szCs w:val="28"/>
        </w:rPr>
        <w:t>обучающимися</w:t>
      </w:r>
      <w:proofErr w:type="gramEnd"/>
      <w:r w:rsidRPr="007363AC">
        <w:rPr>
          <w:i/>
          <w:sz w:val="28"/>
          <w:szCs w:val="28"/>
        </w:rPr>
        <w:t xml:space="preserve"> образовательных программ по следующим предметам:</w:t>
      </w:r>
    </w:p>
    <w:p w:rsidR="007279C1" w:rsidRDefault="007279C1" w:rsidP="007279C1">
      <w:pPr>
        <w:shd w:val="clear" w:color="auto" w:fill="FFFFFF"/>
        <w:spacing w:before="331"/>
        <w:ind w:left="19" w:right="10" w:firstLine="202"/>
        <w:contextualSpacing/>
        <w:jc w:val="both"/>
        <w:rPr>
          <w:i/>
          <w:sz w:val="28"/>
          <w:szCs w:val="28"/>
        </w:rPr>
      </w:pPr>
    </w:p>
    <w:p w:rsidR="007279C1" w:rsidRPr="007363AC" w:rsidRDefault="007279C1" w:rsidP="007279C1">
      <w:pPr>
        <w:shd w:val="clear" w:color="auto" w:fill="FFFFFF"/>
        <w:spacing w:before="331"/>
        <w:ind w:left="19" w:right="10" w:firstLine="202"/>
        <w:contextualSpacing/>
        <w:jc w:val="both"/>
        <w:rPr>
          <w:i/>
          <w:sz w:val="28"/>
          <w:szCs w:val="28"/>
        </w:rPr>
      </w:pP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1630"/>
        <w:gridCol w:w="1630"/>
        <w:gridCol w:w="1630"/>
        <w:gridCol w:w="1631"/>
      </w:tblGrid>
      <w:tr w:rsidR="008D330F" w:rsidRPr="007279C1" w:rsidTr="008D330F">
        <w:tc>
          <w:tcPr>
            <w:tcW w:w="3042" w:type="dxa"/>
            <w:vMerge w:val="restart"/>
            <w:tcBorders>
              <w:top w:val="single" w:sz="4" w:space="0" w:color="auto"/>
              <w:left w:val="single" w:sz="4" w:space="0" w:color="auto"/>
              <w:bottom w:val="single" w:sz="4" w:space="0" w:color="auto"/>
              <w:right w:val="single" w:sz="4" w:space="0" w:color="auto"/>
            </w:tcBorders>
          </w:tcPr>
          <w:p w:rsidR="008D330F" w:rsidRPr="007279C1" w:rsidRDefault="008D330F" w:rsidP="00CD051B">
            <w:pPr>
              <w:jc w:val="both"/>
            </w:pPr>
            <w:r w:rsidRPr="007279C1">
              <w:t>Предмет</w:t>
            </w:r>
          </w:p>
        </w:tc>
        <w:tc>
          <w:tcPr>
            <w:tcW w:w="6521" w:type="dxa"/>
            <w:gridSpan w:val="4"/>
            <w:tcBorders>
              <w:top w:val="single" w:sz="4" w:space="0" w:color="auto"/>
              <w:left w:val="single" w:sz="4" w:space="0" w:color="auto"/>
              <w:bottom w:val="single" w:sz="4" w:space="0" w:color="auto"/>
              <w:right w:val="single" w:sz="4" w:space="0" w:color="auto"/>
            </w:tcBorders>
          </w:tcPr>
          <w:p w:rsidR="008D330F" w:rsidRPr="007279C1" w:rsidRDefault="008D330F" w:rsidP="00CD051B">
            <w:pPr>
              <w:jc w:val="center"/>
            </w:pPr>
            <w:r w:rsidRPr="007279C1">
              <w:t>% качества знаний</w:t>
            </w:r>
          </w:p>
        </w:tc>
      </w:tr>
      <w:tr w:rsidR="008D330F" w:rsidRPr="007279C1" w:rsidTr="008D330F">
        <w:trPr>
          <w:trHeight w:val="562"/>
        </w:trPr>
        <w:tc>
          <w:tcPr>
            <w:tcW w:w="3042" w:type="dxa"/>
            <w:vMerge/>
            <w:tcBorders>
              <w:top w:val="single" w:sz="4" w:space="0" w:color="auto"/>
              <w:left w:val="single" w:sz="4" w:space="0" w:color="auto"/>
              <w:bottom w:val="single" w:sz="4" w:space="0" w:color="auto"/>
              <w:right w:val="single" w:sz="4" w:space="0" w:color="auto"/>
            </w:tcBorders>
            <w:vAlign w:val="center"/>
          </w:tcPr>
          <w:p w:rsidR="008D330F" w:rsidRPr="007279C1" w:rsidRDefault="008D330F" w:rsidP="00CD051B"/>
        </w:tc>
        <w:tc>
          <w:tcPr>
            <w:tcW w:w="1630" w:type="dxa"/>
            <w:tcBorders>
              <w:top w:val="single" w:sz="4" w:space="0" w:color="auto"/>
              <w:left w:val="single" w:sz="4" w:space="0" w:color="auto"/>
              <w:right w:val="single" w:sz="4" w:space="0" w:color="auto"/>
            </w:tcBorders>
          </w:tcPr>
          <w:p w:rsidR="008D330F" w:rsidRPr="007279C1" w:rsidRDefault="008D330F" w:rsidP="00CD051B">
            <w:pPr>
              <w:pStyle w:val="a9"/>
              <w:rPr>
                <w:sz w:val="24"/>
              </w:rPr>
            </w:pPr>
            <w:r w:rsidRPr="007279C1">
              <w:rPr>
                <w:sz w:val="24"/>
              </w:rPr>
              <w:t xml:space="preserve">2018-2019 </w:t>
            </w:r>
          </w:p>
          <w:p w:rsidR="008D330F" w:rsidRPr="007279C1" w:rsidRDefault="008D330F" w:rsidP="00CD051B">
            <w:pPr>
              <w:pStyle w:val="a9"/>
              <w:rPr>
                <w:sz w:val="24"/>
              </w:rPr>
            </w:pPr>
            <w:r w:rsidRPr="007279C1">
              <w:rPr>
                <w:sz w:val="24"/>
              </w:rPr>
              <w:t xml:space="preserve">(3 </w:t>
            </w:r>
            <w:proofErr w:type="spellStart"/>
            <w:r w:rsidRPr="007279C1">
              <w:rPr>
                <w:sz w:val="24"/>
              </w:rPr>
              <w:t>кл</w:t>
            </w:r>
            <w:proofErr w:type="spellEnd"/>
            <w:r w:rsidRPr="007279C1">
              <w:rPr>
                <w:sz w:val="24"/>
              </w:rPr>
              <w:t>.)</w:t>
            </w:r>
          </w:p>
        </w:tc>
        <w:tc>
          <w:tcPr>
            <w:tcW w:w="1630" w:type="dxa"/>
            <w:tcBorders>
              <w:top w:val="single" w:sz="4" w:space="0" w:color="auto"/>
              <w:left w:val="single" w:sz="4" w:space="0" w:color="auto"/>
              <w:right w:val="single" w:sz="4" w:space="0" w:color="auto"/>
            </w:tcBorders>
          </w:tcPr>
          <w:p w:rsidR="008D330F" w:rsidRPr="007279C1" w:rsidRDefault="008D330F" w:rsidP="00CD051B">
            <w:pPr>
              <w:pStyle w:val="a9"/>
              <w:rPr>
                <w:sz w:val="24"/>
              </w:rPr>
            </w:pPr>
            <w:r w:rsidRPr="007279C1">
              <w:rPr>
                <w:sz w:val="24"/>
              </w:rPr>
              <w:t xml:space="preserve">2019-2020 </w:t>
            </w:r>
          </w:p>
          <w:p w:rsidR="008D330F" w:rsidRPr="007279C1" w:rsidRDefault="008D330F" w:rsidP="00CD051B">
            <w:pPr>
              <w:pStyle w:val="a9"/>
              <w:rPr>
                <w:sz w:val="24"/>
              </w:rPr>
            </w:pPr>
            <w:r w:rsidRPr="007279C1">
              <w:rPr>
                <w:sz w:val="24"/>
              </w:rPr>
              <w:t xml:space="preserve">(4 </w:t>
            </w:r>
            <w:proofErr w:type="spellStart"/>
            <w:r w:rsidRPr="007279C1">
              <w:rPr>
                <w:sz w:val="24"/>
              </w:rPr>
              <w:t>кл</w:t>
            </w:r>
            <w:proofErr w:type="spellEnd"/>
            <w:r w:rsidRPr="007279C1">
              <w:rPr>
                <w:sz w:val="24"/>
              </w:rPr>
              <w:t>.)</w:t>
            </w:r>
          </w:p>
        </w:tc>
        <w:tc>
          <w:tcPr>
            <w:tcW w:w="1630" w:type="dxa"/>
            <w:tcBorders>
              <w:top w:val="single" w:sz="4" w:space="0" w:color="auto"/>
              <w:left w:val="single" w:sz="4" w:space="0" w:color="auto"/>
              <w:right w:val="single" w:sz="4" w:space="0" w:color="auto"/>
            </w:tcBorders>
          </w:tcPr>
          <w:p w:rsidR="008D330F" w:rsidRPr="007279C1" w:rsidRDefault="008D330F" w:rsidP="00CD051B">
            <w:pPr>
              <w:pStyle w:val="a9"/>
              <w:rPr>
                <w:sz w:val="24"/>
              </w:rPr>
            </w:pPr>
            <w:r w:rsidRPr="007279C1">
              <w:rPr>
                <w:sz w:val="24"/>
              </w:rPr>
              <w:t xml:space="preserve">2020-2021 </w:t>
            </w:r>
          </w:p>
          <w:p w:rsidR="008D330F" w:rsidRPr="007279C1" w:rsidRDefault="008D330F" w:rsidP="00CD051B">
            <w:pPr>
              <w:pStyle w:val="a9"/>
              <w:rPr>
                <w:sz w:val="24"/>
              </w:rPr>
            </w:pPr>
            <w:r w:rsidRPr="007279C1">
              <w:rPr>
                <w:sz w:val="24"/>
              </w:rPr>
              <w:t xml:space="preserve"> (1кл.)</w:t>
            </w:r>
          </w:p>
        </w:tc>
        <w:tc>
          <w:tcPr>
            <w:tcW w:w="1631" w:type="dxa"/>
            <w:tcBorders>
              <w:top w:val="single" w:sz="4" w:space="0" w:color="auto"/>
              <w:left w:val="single" w:sz="4" w:space="0" w:color="auto"/>
              <w:right w:val="single" w:sz="4" w:space="0" w:color="auto"/>
            </w:tcBorders>
          </w:tcPr>
          <w:p w:rsidR="008D330F" w:rsidRPr="007279C1" w:rsidRDefault="008D330F" w:rsidP="00CD051B">
            <w:pPr>
              <w:pStyle w:val="a9"/>
              <w:rPr>
                <w:sz w:val="24"/>
              </w:rPr>
            </w:pPr>
            <w:r w:rsidRPr="007279C1">
              <w:rPr>
                <w:sz w:val="24"/>
              </w:rPr>
              <w:t xml:space="preserve">2021-2022 </w:t>
            </w:r>
          </w:p>
          <w:p w:rsidR="008D330F" w:rsidRPr="007279C1" w:rsidRDefault="008D330F" w:rsidP="00CD051B">
            <w:pPr>
              <w:pStyle w:val="a9"/>
              <w:rPr>
                <w:sz w:val="24"/>
              </w:rPr>
            </w:pPr>
            <w:r w:rsidRPr="007279C1">
              <w:rPr>
                <w:sz w:val="24"/>
              </w:rPr>
              <w:t xml:space="preserve"> (2кл.)</w:t>
            </w:r>
          </w:p>
        </w:tc>
      </w:tr>
      <w:tr w:rsidR="008D330F" w:rsidRPr="007279C1" w:rsidTr="008D330F">
        <w:tc>
          <w:tcPr>
            <w:tcW w:w="3042" w:type="dxa"/>
            <w:tcBorders>
              <w:top w:val="single" w:sz="4" w:space="0" w:color="auto"/>
              <w:left w:val="single" w:sz="4" w:space="0" w:color="auto"/>
              <w:bottom w:val="single" w:sz="4" w:space="0" w:color="auto"/>
              <w:right w:val="single" w:sz="4" w:space="0" w:color="auto"/>
            </w:tcBorders>
          </w:tcPr>
          <w:p w:rsidR="008D330F" w:rsidRPr="007279C1" w:rsidRDefault="008D330F" w:rsidP="00CD051B">
            <w:pPr>
              <w:jc w:val="both"/>
            </w:pPr>
            <w:r w:rsidRPr="007279C1">
              <w:t>Русский язык</w:t>
            </w:r>
          </w:p>
        </w:tc>
        <w:tc>
          <w:tcPr>
            <w:tcW w:w="1630" w:type="dxa"/>
            <w:tcBorders>
              <w:top w:val="single" w:sz="4" w:space="0" w:color="auto"/>
              <w:left w:val="single" w:sz="4" w:space="0" w:color="auto"/>
              <w:bottom w:val="single" w:sz="4" w:space="0" w:color="auto"/>
              <w:right w:val="single" w:sz="4" w:space="0" w:color="auto"/>
            </w:tcBorders>
          </w:tcPr>
          <w:p w:rsidR="008D330F" w:rsidRPr="007279C1" w:rsidRDefault="008D330F" w:rsidP="00CD051B">
            <w:pPr>
              <w:jc w:val="center"/>
            </w:pPr>
            <w:r w:rsidRPr="007279C1">
              <w:t>58%</w:t>
            </w:r>
          </w:p>
        </w:tc>
        <w:tc>
          <w:tcPr>
            <w:tcW w:w="1630" w:type="dxa"/>
            <w:tcBorders>
              <w:top w:val="single" w:sz="4" w:space="0" w:color="auto"/>
              <w:left w:val="single" w:sz="4" w:space="0" w:color="auto"/>
              <w:bottom w:val="single" w:sz="4" w:space="0" w:color="auto"/>
              <w:right w:val="single" w:sz="4" w:space="0" w:color="auto"/>
            </w:tcBorders>
          </w:tcPr>
          <w:p w:rsidR="008D330F" w:rsidRPr="007279C1" w:rsidRDefault="008D330F" w:rsidP="00CD051B">
            <w:pPr>
              <w:jc w:val="center"/>
            </w:pPr>
            <w:r w:rsidRPr="007279C1">
              <w:t>63%</w:t>
            </w:r>
          </w:p>
        </w:tc>
        <w:tc>
          <w:tcPr>
            <w:tcW w:w="1630" w:type="dxa"/>
            <w:tcBorders>
              <w:top w:val="single" w:sz="4" w:space="0" w:color="auto"/>
              <w:left w:val="single" w:sz="4" w:space="0" w:color="auto"/>
              <w:bottom w:val="single" w:sz="4" w:space="0" w:color="auto"/>
              <w:right w:val="single" w:sz="4" w:space="0" w:color="auto"/>
            </w:tcBorders>
          </w:tcPr>
          <w:p w:rsidR="008D330F" w:rsidRPr="007279C1" w:rsidRDefault="008D330F" w:rsidP="00CD051B">
            <w:pPr>
              <w:jc w:val="center"/>
            </w:pPr>
            <w:r w:rsidRPr="007279C1">
              <w:t>-</w:t>
            </w:r>
          </w:p>
        </w:tc>
        <w:tc>
          <w:tcPr>
            <w:tcW w:w="1631" w:type="dxa"/>
            <w:tcBorders>
              <w:top w:val="single" w:sz="4" w:space="0" w:color="auto"/>
              <w:left w:val="single" w:sz="4" w:space="0" w:color="auto"/>
              <w:bottom w:val="single" w:sz="4" w:space="0" w:color="auto"/>
              <w:right w:val="single" w:sz="4" w:space="0" w:color="auto"/>
            </w:tcBorders>
          </w:tcPr>
          <w:p w:rsidR="008D330F" w:rsidRPr="007279C1" w:rsidRDefault="008D330F" w:rsidP="00CD051B">
            <w:pPr>
              <w:jc w:val="center"/>
            </w:pPr>
            <w:r w:rsidRPr="007279C1">
              <w:t>64%</w:t>
            </w:r>
          </w:p>
        </w:tc>
      </w:tr>
      <w:tr w:rsidR="008D330F" w:rsidRPr="007279C1" w:rsidTr="008D330F">
        <w:tc>
          <w:tcPr>
            <w:tcW w:w="3042" w:type="dxa"/>
            <w:tcBorders>
              <w:top w:val="single" w:sz="4" w:space="0" w:color="auto"/>
              <w:left w:val="single" w:sz="4" w:space="0" w:color="auto"/>
              <w:bottom w:val="single" w:sz="4" w:space="0" w:color="auto"/>
              <w:right w:val="single" w:sz="4" w:space="0" w:color="auto"/>
            </w:tcBorders>
          </w:tcPr>
          <w:p w:rsidR="008D330F" w:rsidRPr="007279C1" w:rsidRDefault="008D330F" w:rsidP="00CD051B">
            <w:pPr>
              <w:jc w:val="both"/>
            </w:pPr>
            <w:r w:rsidRPr="007279C1">
              <w:t>Литературное чтение</w:t>
            </w:r>
          </w:p>
        </w:tc>
        <w:tc>
          <w:tcPr>
            <w:tcW w:w="1630" w:type="dxa"/>
            <w:tcBorders>
              <w:top w:val="single" w:sz="4" w:space="0" w:color="auto"/>
              <w:left w:val="single" w:sz="4" w:space="0" w:color="auto"/>
              <w:bottom w:val="single" w:sz="4" w:space="0" w:color="auto"/>
              <w:right w:val="single" w:sz="4" w:space="0" w:color="auto"/>
            </w:tcBorders>
          </w:tcPr>
          <w:p w:rsidR="008D330F" w:rsidRPr="007279C1" w:rsidRDefault="008D330F" w:rsidP="00CD051B">
            <w:pPr>
              <w:jc w:val="center"/>
            </w:pPr>
            <w:r w:rsidRPr="007279C1">
              <w:t>92%</w:t>
            </w:r>
          </w:p>
        </w:tc>
        <w:tc>
          <w:tcPr>
            <w:tcW w:w="1630" w:type="dxa"/>
            <w:tcBorders>
              <w:top w:val="single" w:sz="4" w:space="0" w:color="auto"/>
              <w:left w:val="single" w:sz="4" w:space="0" w:color="auto"/>
              <w:bottom w:val="single" w:sz="4" w:space="0" w:color="auto"/>
              <w:right w:val="single" w:sz="4" w:space="0" w:color="auto"/>
            </w:tcBorders>
          </w:tcPr>
          <w:p w:rsidR="008D330F" w:rsidRPr="007279C1" w:rsidRDefault="008D330F" w:rsidP="00CD051B">
            <w:pPr>
              <w:jc w:val="center"/>
            </w:pPr>
            <w:r w:rsidRPr="007279C1">
              <w:t>92%</w:t>
            </w:r>
          </w:p>
        </w:tc>
        <w:tc>
          <w:tcPr>
            <w:tcW w:w="1630" w:type="dxa"/>
            <w:tcBorders>
              <w:top w:val="single" w:sz="4" w:space="0" w:color="auto"/>
              <w:left w:val="single" w:sz="4" w:space="0" w:color="auto"/>
              <w:bottom w:val="single" w:sz="4" w:space="0" w:color="auto"/>
              <w:right w:val="single" w:sz="4" w:space="0" w:color="auto"/>
            </w:tcBorders>
          </w:tcPr>
          <w:p w:rsidR="008D330F" w:rsidRPr="007279C1" w:rsidRDefault="008D330F" w:rsidP="00CD051B">
            <w:pPr>
              <w:jc w:val="center"/>
            </w:pPr>
            <w:r w:rsidRPr="007279C1">
              <w:t>-</w:t>
            </w:r>
          </w:p>
        </w:tc>
        <w:tc>
          <w:tcPr>
            <w:tcW w:w="1631" w:type="dxa"/>
            <w:tcBorders>
              <w:top w:val="single" w:sz="4" w:space="0" w:color="auto"/>
              <w:left w:val="single" w:sz="4" w:space="0" w:color="auto"/>
              <w:bottom w:val="single" w:sz="4" w:space="0" w:color="auto"/>
              <w:right w:val="single" w:sz="4" w:space="0" w:color="auto"/>
            </w:tcBorders>
          </w:tcPr>
          <w:p w:rsidR="008D330F" w:rsidRPr="007279C1" w:rsidRDefault="008D330F" w:rsidP="00CD051B">
            <w:pPr>
              <w:jc w:val="center"/>
            </w:pPr>
            <w:r w:rsidRPr="007279C1">
              <w:t>95%</w:t>
            </w:r>
          </w:p>
        </w:tc>
      </w:tr>
      <w:tr w:rsidR="008D330F" w:rsidRPr="007279C1" w:rsidTr="008D330F">
        <w:tc>
          <w:tcPr>
            <w:tcW w:w="3042" w:type="dxa"/>
            <w:tcBorders>
              <w:top w:val="single" w:sz="4" w:space="0" w:color="auto"/>
              <w:left w:val="single" w:sz="4" w:space="0" w:color="auto"/>
              <w:bottom w:val="single" w:sz="4" w:space="0" w:color="auto"/>
              <w:right w:val="single" w:sz="4" w:space="0" w:color="auto"/>
            </w:tcBorders>
          </w:tcPr>
          <w:p w:rsidR="008D330F" w:rsidRPr="007279C1" w:rsidRDefault="008D330F" w:rsidP="00CD051B">
            <w:pPr>
              <w:jc w:val="both"/>
            </w:pPr>
            <w:r w:rsidRPr="007279C1">
              <w:t>Математика</w:t>
            </w:r>
          </w:p>
        </w:tc>
        <w:tc>
          <w:tcPr>
            <w:tcW w:w="1630" w:type="dxa"/>
            <w:tcBorders>
              <w:top w:val="single" w:sz="4" w:space="0" w:color="auto"/>
              <w:left w:val="single" w:sz="4" w:space="0" w:color="auto"/>
              <w:bottom w:val="single" w:sz="4" w:space="0" w:color="auto"/>
              <w:right w:val="single" w:sz="4" w:space="0" w:color="auto"/>
            </w:tcBorders>
          </w:tcPr>
          <w:p w:rsidR="008D330F" w:rsidRPr="007279C1" w:rsidRDefault="008D330F" w:rsidP="00CD051B">
            <w:pPr>
              <w:jc w:val="center"/>
            </w:pPr>
            <w:r w:rsidRPr="007279C1">
              <w:t>58%</w:t>
            </w:r>
          </w:p>
        </w:tc>
        <w:tc>
          <w:tcPr>
            <w:tcW w:w="1630" w:type="dxa"/>
            <w:tcBorders>
              <w:top w:val="single" w:sz="4" w:space="0" w:color="auto"/>
              <w:left w:val="single" w:sz="4" w:space="0" w:color="auto"/>
              <w:bottom w:val="single" w:sz="4" w:space="0" w:color="auto"/>
              <w:right w:val="single" w:sz="4" w:space="0" w:color="auto"/>
            </w:tcBorders>
          </w:tcPr>
          <w:p w:rsidR="008D330F" w:rsidRPr="007279C1" w:rsidRDefault="008D330F" w:rsidP="00CD051B">
            <w:pPr>
              <w:jc w:val="center"/>
            </w:pPr>
            <w:r w:rsidRPr="007279C1">
              <w:t>60%</w:t>
            </w:r>
          </w:p>
        </w:tc>
        <w:tc>
          <w:tcPr>
            <w:tcW w:w="1630" w:type="dxa"/>
            <w:tcBorders>
              <w:top w:val="single" w:sz="4" w:space="0" w:color="auto"/>
              <w:left w:val="single" w:sz="4" w:space="0" w:color="auto"/>
              <w:bottom w:val="single" w:sz="4" w:space="0" w:color="auto"/>
              <w:right w:val="single" w:sz="4" w:space="0" w:color="auto"/>
            </w:tcBorders>
          </w:tcPr>
          <w:p w:rsidR="008D330F" w:rsidRPr="007279C1" w:rsidRDefault="008D330F" w:rsidP="00CD051B">
            <w:pPr>
              <w:jc w:val="center"/>
            </w:pPr>
            <w:r w:rsidRPr="007279C1">
              <w:t>-</w:t>
            </w:r>
          </w:p>
        </w:tc>
        <w:tc>
          <w:tcPr>
            <w:tcW w:w="1631" w:type="dxa"/>
            <w:tcBorders>
              <w:top w:val="single" w:sz="4" w:space="0" w:color="auto"/>
              <w:left w:val="single" w:sz="4" w:space="0" w:color="auto"/>
              <w:bottom w:val="single" w:sz="4" w:space="0" w:color="auto"/>
              <w:right w:val="single" w:sz="4" w:space="0" w:color="auto"/>
            </w:tcBorders>
          </w:tcPr>
          <w:p w:rsidR="008D330F" w:rsidRPr="007279C1" w:rsidRDefault="008D330F" w:rsidP="00CD051B">
            <w:pPr>
              <w:jc w:val="center"/>
            </w:pPr>
            <w:r w:rsidRPr="007279C1">
              <w:t>74%</w:t>
            </w:r>
          </w:p>
        </w:tc>
      </w:tr>
      <w:tr w:rsidR="008D330F" w:rsidRPr="007279C1" w:rsidTr="008D330F">
        <w:tc>
          <w:tcPr>
            <w:tcW w:w="3042" w:type="dxa"/>
            <w:tcBorders>
              <w:top w:val="single" w:sz="4" w:space="0" w:color="auto"/>
              <w:left w:val="single" w:sz="4" w:space="0" w:color="auto"/>
              <w:bottom w:val="single" w:sz="4" w:space="0" w:color="auto"/>
              <w:right w:val="single" w:sz="4" w:space="0" w:color="auto"/>
            </w:tcBorders>
          </w:tcPr>
          <w:p w:rsidR="008D330F" w:rsidRPr="007279C1" w:rsidRDefault="008D330F" w:rsidP="00CD051B">
            <w:pPr>
              <w:jc w:val="both"/>
            </w:pPr>
            <w:r w:rsidRPr="007279C1">
              <w:t>Окружающий мир</w:t>
            </w:r>
          </w:p>
        </w:tc>
        <w:tc>
          <w:tcPr>
            <w:tcW w:w="1630" w:type="dxa"/>
            <w:tcBorders>
              <w:top w:val="single" w:sz="4" w:space="0" w:color="auto"/>
              <w:left w:val="single" w:sz="4" w:space="0" w:color="auto"/>
              <w:bottom w:val="single" w:sz="4" w:space="0" w:color="auto"/>
              <w:right w:val="single" w:sz="4" w:space="0" w:color="auto"/>
            </w:tcBorders>
          </w:tcPr>
          <w:p w:rsidR="008D330F" w:rsidRPr="007279C1" w:rsidRDefault="008D330F" w:rsidP="00CD051B">
            <w:pPr>
              <w:jc w:val="center"/>
            </w:pPr>
            <w:r w:rsidRPr="007279C1">
              <w:t>79%</w:t>
            </w:r>
          </w:p>
        </w:tc>
        <w:tc>
          <w:tcPr>
            <w:tcW w:w="1630" w:type="dxa"/>
            <w:tcBorders>
              <w:top w:val="single" w:sz="4" w:space="0" w:color="auto"/>
              <w:left w:val="single" w:sz="4" w:space="0" w:color="auto"/>
              <w:bottom w:val="single" w:sz="4" w:space="0" w:color="auto"/>
              <w:right w:val="single" w:sz="4" w:space="0" w:color="auto"/>
            </w:tcBorders>
          </w:tcPr>
          <w:p w:rsidR="008D330F" w:rsidRPr="007279C1" w:rsidRDefault="008D330F" w:rsidP="00CD051B">
            <w:pPr>
              <w:jc w:val="center"/>
            </w:pPr>
            <w:r w:rsidRPr="007279C1">
              <w:t>80%</w:t>
            </w:r>
          </w:p>
        </w:tc>
        <w:tc>
          <w:tcPr>
            <w:tcW w:w="1630" w:type="dxa"/>
            <w:tcBorders>
              <w:top w:val="single" w:sz="4" w:space="0" w:color="auto"/>
              <w:left w:val="single" w:sz="4" w:space="0" w:color="auto"/>
              <w:bottom w:val="single" w:sz="4" w:space="0" w:color="auto"/>
              <w:right w:val="single" w:sz="4" w:space="0" w:color="auto"/>
            </w:tcBorders>
          </w:tcPr>
          <w:p w:rsidR="008D330F" w:rsidRPr="007279C1" w:rsidRDefault="008D330F" w:rsidP="00CD051B">
            <w:pPr>
              <w:jc w:val="center"/>
            </w:pPr>
            <w:r w:rsidRPr="007279C1">
              <w:t>-</w:t>
            </w:r>
          </w:p>
        </w:tc>
        <w:tc>
          <w:tcPr>
            <w:tcW w:w="1631" w:type="dxa"/>
            <w:tcBorders>
              <w:top w:val="single" w:sz="4" w:space="0" w:color="auto"/>
              <w:left w:val="single" w:sz="4" w:space="0" w:color="auto"/>
              <w:bottom w:val="single" w:sz="4" w:space="0" w:color="auto"/>
              <w:right w:val="single" w:sz="4" w:space="0" w:color="auto"/>
            </w:tcBorders>
          </w:tcPr>
          <w:p w:rsidR="008D330F" w:rsidRPr="007279C1" w:rsidRDefault="008D330F" w:rsidP="00CD051B">
            <w:pPr>
              <w:jc w:val="center"/>
            </w:pPr>
            <w:r w:rsidRPr="007279C1">
              <w:t>89%</w:t>
            </w:r>
          </w:p>
        </w:tc>
      </w:tr>
    </w:tbl>
    <w:p w:rsidR="00157A53" w:rsidRPr="007363AC" w:rsidRDefault="008D330F" w:rsidP="008E6F8E">
      <w:pPr>
        <w:shd w:val="clear" w:color="auto" w:fill="FFFFFF"/>
        <w:spacing w:before="331" w:line="360" w:lineRule="auto"/>
        <w:ind w:left="19" w:right="10" w:firstLine="202"/>
        <w:jc w:val="both"/>
        <w:rPr>
          <w:i/>
          <w:sz w:val="28"/>
          <w:szCs w:val="28"/>
        </w:rPr>
      </w:pPr>
      <w:r w:rsidRPr="007363AC">
        <w:rPr>
          <w:i/>
          <w:sz w:val="28"/>
          <w:szCs w:val="28"/>
        </w:rPr>
        <w:t xml:space="preserve">2) </w:t>
      </w:r>
      <w:r w:rsidR="00C07612" w:rsidRPr="007363AC">
        <w:rPr>
          <w:i/>
          <w:sz w:val="28"/>
          <w:szCs w:val="28"/>
        </w:rPr>
        <w:t>Участие учащихся в предметных олимпиадах.</w:t>
      </w:r>
    </w:p>
    <w:p w:rsidR="00C07612" w:rsidRPr="00C07612" w:rsidRDefault="00C07612" w:rsidP="00C07612">
      <w:pPr>
        <w:shd w:val="clear" w:color="auto" w:fill="FFFFFF"/>
        <w:ind w:left="284" w:right="14" w:firstLine="567"/>
        <w:jc w:val="both"/>
        <w:rPr>
          <w:sz w:val="28"/>
          <w:szCs w:val="28"/>
        </w:rPr>
      </w:pPr>
      <w:r w:rsidRPr="00C07612">
        <w:rPr>
          <w:sz w:val="28"/>
          <w:szCs w:val="28"/>
        </w:rPr>
        <w:t xml:space="preserve">Дважды мои ученики становились победителями республиканского тура олимпиады: </w:t>
      </w:r>
    </w:p>
    <w:p w:rsidR="00C07612" w:rsidRPr="00C07612" w:rsidRDefault="00C07612" w:rsidP="00C07612">
      <w:pPr>
        <w:shd w:val="clear" w:color="auto" w:fill="FFFFFF"/>
        <w:ind w:left="284" w:right="14" w:firstLine="567"/>
        <w:jc w:val="both"/>
        <w:rPr>
          <w:b/>
          <w:sz w:val="28"/>
          <w:szCs w:val="28"/>
        </w:rPr>
      </w:pPr>
      <w:r w:rsidRPr="00C07612">
        <w:rPr>
          <w:b/>
          <w:sz w:val="28"/>
          <w:szCs w:val="28"/>
        </w:rPr>
        <w:t xml:space="preserve">-  Маркова Ирина в 2012 году заняла 1 место по эрзянскому языку, </w:t>
      </w:r>
    </w:p>
    <w:p w:rsidR="00C07612" w:rsidRDefault="00C07612" w:rsidP="00C07612">
      <w:pPr>
        <w:shd w:val="clear" w:color="auto" w:fill="FFFFFF"/>
        <w:ind w:left="284" w:right="14" w:firstLine="567"/>
        <w:jc w:val="both"/>
        <w:rPr>
          <w:b/>
          <w:sz w:val="28"/>
          <w:szCs w:val="28"/>
        </w:rPr>
      </w:pPr>
      <w:r w:rsidRPr="00C07612">
        <w:rPr>
          <w:b/>
          <w:sz w:val="28"/>
          <w:szCs w:val="28"/>
        </w:rPr>
        <w:t xml:space="preserve">- Кочетков Александр в 2016 году одержал победу в республиканской олимпиаде по математике «Успеху быть!» </w:t>
      </w:r>
    </w:p>
    <w:p w:rsidR="00C07612" w:rsidRPr="00C07612" w:rsidRDefault="00C07612" w:rsidP="00C07612">
      <w:pPr>
        <w:shd w:val="clear" w:color="auto" w:fill="FFFFFF"/>
        <w:ind w:left="284" w:right="14" w:firstLine="567"/>
        <w:jc w:val="both"/>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3685"/>
        <w:gridCol w:w="3686"/>
      </w:tblGrid>
      <w:tr w:rsidR="00C07612" w:rsidRPr="007279C1" w:rsidTr="00CD051B">
        <w:tc>
          <w:tcPr>
            <w:tcW w:w="2235" w:type="dxa"/>
            <w:vMerge w:val="restart"/>
            <w:tcBorders>
              <w:top w:val="single" w:sz="4" w:space="0" w:color="auto"/>
              <w:left w:val="single" w:sz="4" w:space="0" w:color="auto"/>
              <w:bottom w:val="single" w:sz="4" w:space="0" w:color="auto"/>
              <w:right w:val="single" w:sz="4" w:space="0" w:color="auto"/>
            </w:tcBorders>
          </w:tcPr>
          <w:p w:rsidR="00C07612" w:rsidRPr="007279C1" w:rsidRDefault="00C07612" w:rsidP="00CD051B">
            <w:pPr>
              <w:jc w:val="both"/>
            </w:pPr>
            <w:r w:rsidRPr="007279C1">
              <w:t>Предмет</w:t>
            </w:r>
          </w:p>
        </w:tc>
        <w:tc>
          <w:tcPr>
            <w:tcW w:w="7371" w:type="dxa"/>
            <w:gridSpan w:val="2"/>
            <w:tcBorders>
              <w:top w:val="single" w:sz="4" w:space="0" w:color="auto"/>
              <w:left w:val="single" w:sz="4" w:space="0" w:color="auto"/>
              <w:bottom w:val="single" w:sz="4" w:space="0" w:color="auto"/>
              <w:right w:val="single" w:sz="4" w:space="0" w:color="auto"/>
            </w:tcBorders>
          </w:tcPr>
          <w:p w:rsidR="00C07612" w:rsidRPr="007279C1" w:rsidRDefault="00C07612" w:rsidP="00CD051B">
            <w:pPr>
              <w:jc w:val="center"/>
            </w:pPr>
            <w:r w:rsidRPr="007279C1">
              <w:t>Участники олимпиад (уровень)</w:t>
            </w:r>
          </w:p>
        </w:tc>
      </w:tr>
      <w:tr w:rsidR="00C07612" w:rsidRPr="007279C1" w:rsidTr="00CD051B">
        <w:trPr>
          <w:trHeight w:val="562"/>
        </w:trPr>
        <w:tc>
          <w:tcPr>
            <w:tcW w:w="2235" w:type="dxa"/>
            <w:vMerge/>
            <w:tcBorders>
              <w:top w:val="single" w:sz="4" w:space="0" w:color="auto"/>
              <w:left w:val="single" w:sz="4" w:space="0" w:color="auto"/>
              <w:bottom w:val="single" w:sz="4" w:space="0" w:color="auto"/>
              <w:right w:val="single" w:sz="4" w:space="0" w:color="auto"/>
            </w:tcBorders>
            <w:vAlign w:val="center"/>
          </w:tcPr>
          <w:p w:rsidR="00C07612" w:rsidRPr="007279C1" w:rsidRDefault="00C07612" w:rsidP="00CD051B"/>
        </w:tc>
        <w:tc>
          <w:tcPr>
            <w:tcW w:w="3685" w:type="dxa"/>
            <w:tcBorders>
              <w:top w:val="single" w:sz="4" w:space="0" w:color="auto"/>
              <w:left w:val="single" w:sz="4" w:space="0" w:color="auto"/>
              <w:right w:val="single" w:sz="4" w:space="0" w:color="auto"/>
            </w:tcBorders>
          </w:tcPr>
          <w:p w:rsidR="00C07612" w:rsidRPr="007279C1" w:rsidRDefault="00C07612" w:rsidP="00CD051B">
            <w:pPr>
              <w:pStyle w:val="a9"/>
              <w:rPr>
                <w:sz w:val="24"/>
              </w:rPr>
            </w:pPr>
            <w:r w:rsidRPr="007279C1">
              <w:rPr>
                <w:sz w:val="24"/>
              </w:rPr>
              <w:t xml:space="preserve">2018-2019 </w:t>
            </w:r>
          </w:p>
          <w:p w:rsidR="00C07612" w:rsidRPr="007279C1" w:rsidRDefault="00C07612" w:rsidP="00CD051B">
            <w:pPr>
              <w:pStyle w:val="a9"/>
              <w:rPr>
                <w:sz w:val="24"/>
              </w:rPr>
            </w:pPr>
            <w:r w:rsidRPr="007279C1">
              <w:rPr>
                <w:sz w:val="24"/>
              </w:rPr>
              <w:t xml:space="preserve">(3 </w:t>
            </w:r>
            <w:proofErr w:type="spellStart"/>
            <w:r w:rsidRPr="007279C1">
              <w:rPr>
                <w:sz w:val="24"/>
              </w:rPr>
              <w:t>кл</w:t>
            </w:r>
            <w:proofErr w:type="spellEnd"/>
            <w:r w:rsidRPr="007279C1">
              <w:rPr>
                <w:sz w:val="24"/>
              </w:rPr>
              <w:t>.)</w:t>
            </w:r>
          </w:p>
        </w:tc>
        <w:tc>
          <w:tcPr>
            <w:tcW w:w="3686" w:type="dxa"/>
            <w:tcBorders>
              <w:top w:val="single" w:sz="4" w:space="0" w:color="auto"/>
              <w:left w:val="single" w:sz="4" w:space="0" w:color="auto"/>
              <w:right w:val="single" w:sz="4" w:space="0" w:color="auto"/>
            </w:tcBorders>
          </w:tcPr>
          <w:p w:rsidR="00C07612" w:rsidRPr="007279C1" w:rsidRDefault="00C07612" w:rsidP="00CD051B">
            <w:pPr>
              <w:pStyle w:val="a9"/>
              <w:rPr>
                <w:sz w:val="24"/>
              </w:rPr>
            </w:pPr>
            <w:r w:rsidRPr="007279C1">
              <w:rPr>
                <w:sz w:val="24"/>
              </w:rPr>
              <w:t xml:space="preserve">2019-2020 </w:t>
            </w:r>
          </w:p>
          <w:p w:rsidR="00C07612" w:rsidRPr="007279C1" w:rsidRDefault="00C07612" w:rsidP="00CD051B">
            <w:pPr>
              <w:pStyle w:val="a9"/>
              <w:rPr>
                <w:sz w:val="24"/>
              </w:rPr>
            </w:pPr>
            <w:r w:rsidRPr="007279C1">
              <w:rPr>
                <w:sz w:val="24"/>
              </w:rPr>
              <w:t xml:space="preserve">(4 </w:t>
            </w:r>
            <w:proofErr w:type="spellStart"/>
            <w:r w:rsidRPr="007279C1">
              <w:rPr>
                <w:sz w:val="24"/>
              </w:rPr>
              <w:t>кл</w:t>
            </w:r>
            <w:proofErr w:type="spellEnd"/>
            <w:r w:rsidRPr="007279C1">
              <w:rPr>
                <w:sz w:val="24"/>
              </w:rPr>
              <w:t>.)</w:t>
            </w:r>
          </w:p>
        </w:tc>
      </w:tr>
      <w:tr w:rsidR="00C07612" w:rsidRPr="007279C1" w:rsidTr="00CD051B">
        <w:tc>
          <w:tcPr>
            <w:tcW w:w="2235" w:type="dxa"/>
            <w:tcBorders>
              <w:top w:val="single" w:sz="4" w:space="0" w:color="auto"/>
              <w:left w:val="single" w:sz="4" w:space="0" w:color="auto"/>
              <w:bottom w:val="single" w:sz="4" w:space="0" w:color="auto"/>
              <w:right w:val="single" w:sz="4" w:space="0" w:color="auto"/>
            </w:tcBorders>
          </w:tcPr>
          <w:p w:rsidR="00C07612" w:rsidRPr="007279C1" w:rsidRDefault="00C07612" w:rsidP="00CD051B">
            <w:pPr>
              <w:jc w:val="both"/>
            </w:pPr>
            <w:r w:rsidRPr="007279C1">
              <w:t>Русский язык</w:t>
            </w:r>
          </w:p>
        </w:tc>
        <w:tc>
          <w:tcPr>
            <w:tcW w:w="3685" w:type="dxa"/>
            <w:tcBorders>
              <w:top w:val="single" w:sz="4" w:space="0" w:color="auto"/>
              <w:left w:val="single" w:sz="4" w:space="0" w:color="auto"/>
              <w:bottom w:val="single" w:sz="4" w:space="0" w:color="auto"/>
              <w:right w:val="single" w:sz="4" w:space="0" w:color="auto"/>
            </w:tcBorders>
          </w:tcPr>
          <w:p w:rsidR="00C07612" w:rsidRPr="007279C1" w:rsidRDefault="00C07612" w:rsidP="00CD051B">
            <w:pPr>
              <w:jc w:val="center"/>
            </w:pPr>
          </w:p>
        </w:tc>
        <w:tc>
          <w:tcPr>
            <w:tcW w:w="3686" w:type="dxa"/>
            <w:tcBorders>
              <w:top w:val="single" w:sz="4" w:space="0" w:color="auto"/>
              <w:left w:val="single" w:sz="4" w:space="0" w:color="auto"/>
              <w:bottom w:val="single" w:sz="4" w:space="0" w:color="auto"/>
              <w:right w:val="single" w:sz="4" w:space="0" w:color="auto"/>
            </w:tcBorders>
          </w:tcPr>
          <w:p w:rsidR="00C07612" w:rsidRPr="007279C1" w:rsidRDefault="00C07612" w:rsidP="00CD051B">
            <w:pPr>
              <w:jc w:val="center"/>
            </w:pPr>
            <w:r w:rsidRPr="007279C1">
              <w:t>Маскаева Екатерина</w:t>
            </w:r>
          </w:p>
          <w:p w:rsidR="00C07612" w:rsidRPr="007279C1" w:rsidRDefault="00C07612" w:rsidP="00CD051B">
            <w:pPr>
              <w:jc w:val="center"/>
            </w:pPr>
            <w:r w:rsidRPr="007279C1">
              <w:t>1 место (</w:t>
            </w:r>
            <w:proofErr w:type="gramStart"/>
            <w:r w:rsidRPr="007279C1">
              <w:t>школьный</w:t>
            </w:r>
            <w:proofErr w:type="gramEnd"/>
            <w:r w:rsidRPr="007279C1">
              <w:t xml:space="preserve">) </w:t>
            </w:r>
          </w:p>
        </w:tc>
      </w:tr>
      <w:tr w:rsidR="00C07612" w:rsidRPr="007279C1" w:rsidTr="00CD051B">
        <w:tc>
          <w:tcPr>
            <w:tcW w:w="2235" w:type="dxa"/>
            <w:tcBorders>
              <w:top w:val="single" w:sz="4" w:space="0" w:color="auto"/>
              <w:left w:val="single" w:sz="4" w:space="0" w:color="auto"/>
              <w:bottom w:val="single" w:sz="4" w:space="0" w:color="auto"/>
              <w:right w:val="single" w:sz="4" w:space="0" w:color="auto"/>
            </w:tcBorders>
          </w:tcPr>
          <w:p w:rsidR="00C07612" w:rsidRPr="007279C1" w:rsidRDefault="00C07612" w:rsidP="00CD051B">
            <w:pPr>
              <w:jc w:val="both"/>
            </w:pPr>
            <w:r w:rsidRPr="007279C1">
              <w:t>Математика</w:t>
            </w:r>
          </w:p>
        </w:tc>
        <w:tc>
          <w:tcPr>
            <w:tcW w:w="3685" w:type="dxa"/>
            <w:tcBorders>
              <w:top w:val="single" w:sz="4" w:space="0" w:color="auto"/>
              <w:left w:val="single" w:sz="4" w:space="0" w:color="auto"/>
              <w:bottom w:val="single" w:sz="4" w:space="0" w:color="auto"/>
              <w:right w:val="single" w:sz="4" w:space="0" w:color="auto"/>
            </w:tcBorders>
          </w:tcPr>
          <w:p w:rsidR="00C07612" w:rsidRPr="007279C1" w:rsidRDefault="00C07612" w:rsidP="00CD051B">
            <w:pPr>
              <w:jc w:val="center"/>
            </w:pPr>
          </w:p>
        </w:tc>
        <w:tc>
          <w:tcPr>
            <w:tcW w:w="3686" w:type="dxa"/>
            <w:tcBorders>
              <w:top w:val="single" w:sz="4" w:space="0" w:color="auto"/>
              <w:left w:val="single" w:sz="4" w:space="0" w:color="auto"/>
              <w:bottom w:val="single" w:sz="4" w:space="0" w:color="auto"/>
              <w:right w:val="single" w:sz="4" w:space="0" w:color="auto"/>
            </w:tcBorders>
          </w:tcPr>
          <w:p w:rsidR="00C07612" w:rsidRPr="007279C1" w:rsidRDefault="00C07612" w:rsidP="00CD051B">
            <w:pPr>
              <w:jc w:val="center"/>
            </w:pPr>
            <w:proofErr w:type="spellStart"/>
            <w:r w:rsidRPr="007279C1">
              <w:t>Чинаев</w:t>
            </w:r>
            <w:proofErr w:type="spellEnd"/>
            <w:r w:rsidRPr="007279C1">
              <w:t xml:space="preserve"> Андрей </w:t>
            </w:r>
          </w:p>
          <w:p w:rsidR="00C07612" w:rsidRPr="007279C1" w:rsidRDefault="00C07612" w:rsidP="00CD051B">
            <w:pPr>
              <w:jc w:val="center"/>
            </w:pPr>
            <w:r w:rsidRPr="007279C1">
              <w:t>1 место (</w:t>
            </w:r>
            <w:proofErr w:type="gramStart"/>
            <w:r w:rsidRPr="007279C1">
              <w:t>школьный</w:t>
            </w:r>
            <w:proofErr w:type="gramEnd"/>
            <w:r w:rsidRPr="007279C1">
              <w:t xml:space="preserve">) </w:t>
            </w:r>
          </w:p>
        </w:tc>
      </w:tr>
      <w:tr w:rsidR="00C07612" w:rsidRPr="007279C1" w:rsidTr="00CD051B">
        <w:tc>
          <w:tcPr>
            <w:tcW w:w="2235" w:type="dxa"/>
            <w:tcBorders>
              <w:top w:val="single" w:sz="4" w:space="0" w:color="auto"/>
              <w:left w:val="single" w:sz="4" w:space="0" w:color="auto"/>
              <w:bottom w:val="single" w:sz="4" w:space="0" w:color="auto"/>
              <w:right w:val="single" w:sz="4" w:space="0" w:color="auto"/>
            </w:tcBorders>
          </w:tcPr>
          <w:p w:rsidR="00C07612" w:rsidRPr="007279C1" w:rsidRDefault="00C07612" w:rsidP="00CD051B">
            <w:pPr>
              <w:jc w:val="both"/>
            </w:pPr>
            <w:r w:rsidRPr="007279C1">
              <w:t>Эрзянский язык</w:t>
            </w:r>
          </w:p>
        </w:tc>
        <w:tc>
          <w:tcPr>
            <w:tcW w:w="3685" w:type="dxa"/>
            <w:tcBorders>
              <w:top w:val="single" w:sz="4" w:space="0" w:color="auto"/>
              <w:left w:val="single" w:sz="4" w:space="0" w:color="auto"/>
              <w:bottom w:val="single" w:sz="4" w:space="0" w:color="auto"/>
              <w:right w:val="single" w:sz="4" w:space="0" w:color="auto"/>
            </w:tcBorders>
          </w:tcPr>
          <w:p w:rsidR="00C07612" w:rsidRPr="007279C1" w:rsidRDefault="00C07612" w:rsidP="00CD051B">
            <w:pPr>
              <w:jc w:val="center"/>
            </w:pPr>
            <w:proofErr w:type="spellStart"/>
            <w:r w:rsidRPr="007279C1">
              <w:t>Авдюшкина</w:t>
            </w:r>
            <w:proofErr w:type="spellEnd"/>
            <w:r w:rsidRPr="007279C1">
              <w:t xml:space="preserve"> Яна</w:t>
            </w:r>
          </w:p>
          <w:p w:rsidR="00C07612" w:rsidRPr="007279C1" w:rsidRDefault="00C07612" w:rsidP="00CD051B">
            <w:pPr>
              <w:jc w:val="center"/>
            </w:pPr>
            <w:r w:rsidRPr="007279C1">
              <w:t>1 место (</w:t>
            </w:r>
            <w:proofErr w:type="gramStart"/>
            <w:r w:rsidRPr="007279C1">
              <w:t>муниципальный</w:t>
            </w:r>
            <w:proofErr w:type="gramEnd"/>
            <w:r w:rsidRPr="007279C1">
              <w:t>)</w:t>
            </w:r>
          </w:p>
          <w:p w:rsidR="00C07612" w:rsidRPr="007279C1" w:rsidRDefault="00C07612" w:rsidP="00CD051B">
            <w:pPr>
              <w:jc w:val="center"/>
            </w:pPr>
            <w:proofErr w:type="spellStart"/>
            <w:r w:rsidRPr="007279C1">
              <w:t>Картышкина</w:t>
            </w:r>
            <w:proofErr w:type="spellEnd"/>
            <w:r w:rsidRPr="007279C1">
              <w:t xml:space="preserve"> Юлия</w:t>
            </w:r>
          </w:p>
          <w:p w:rsidR="00C07612" w:rsidRPr="007279C1" w:rsidRDefault="00C07612" w:rsidP="00CD051B">
            <w:pPr>
              <w:jc w:val="center"/>
            </w:pPr>
            <w:r w:rsidRPr="007279C1">
              <w:t>призер (муниципальный)</w:t>
            </w:r>
          </w:p>
        </w:tc>
        <w:tc>
          <w:tcPr>
            <w:tcW w:w="3686" w:type="dxa"/>
            <w:tcBorders>
              <w:top w:val="single" w:sz="4" w:space="0" w:color="auto"/>
              <w:left w:val="single" w:sz="4" w:space="0" w:color="auto"/>
              <w:bottom w:val="single" w:sz="4" w:space="0" w:color="auto"/>
              <w:right w:val="single" w:sz="4" w:space="0" w:color="auto"/>
            </w:tcBorders>
          </w:tcPr>
          <w:p w:rsidR="00C07612" w:rsidRPr="007279C1" w:rsidRDefault="00C07612" w:rsidP="00CD051B">
            <w:pPr>
              <w:jc w:val="center"/>
            </w:pPr>
          </w:p>
        </w:tc>
      </w:tr>
    </w:tbl>
    <w:p w:rsidR="00157A53" w:rsidRDefault="00C07612" w:rsidP="007279C1">
      <w:pPr>
        <w:shd w:val="clear" w:color="auto" w:fill="FFFFFF"/>
        <w:spacing w:before="331"/>
        <w:ind w:left="17" w:right="11" w:firstLine="204"/>
        <w:jc w:val="both"/>
        <w:rPr>
          <w:sz w:val="28"/>
          <w:szCs w:val="28"/>
        </w:rPr>
      </w:pPr>
      <w:r w:rsidRPr="00C07612">
        <w:rPr>
          <w:sz w:val="28"/>
          <w:szCs w:val="28"/>
        </w:rPr>
        <w:t xml:space="preserve">В период  </w:t>
      </w:r>
      <w:r w:rsidRPr="00C07612">
        <w:rPr>
          <w:sz w:val="28"/>
          <w:szCs w:val="28"/>
          <w:u w:val="single"/>
        </w:rPr>
        <w:t>самоизоляции</w:t>
      </w:r>
      <w:r w:rsidRPr="00C07612">
        <w:rPr>
          <w:sz w:val="28"/>
          <w:szCs w:val="28"/>
        </w:rPr>
        <w:t xml:space="preserve">  количество очных олимпиад сократилось, поэтому более популярными стали заочные или дистанционные олимпиады. Множество призовых мест завоевано </w:t>
      </w:r>
      <w:r>
        <w:rPr>
          <w:sz w:val="28"/>
          <w:szCs w:val="28"/>
        </w:rPr>
        <w:t>моими</w:t>
      </w:r>
      <w:r w:rsidRPr="00C07612">
        <w:rPr>
          <w:sz w:val="28"/>
          <w:szCs w:val="28"/>
        </w:rPr>
        <w:t xml:space="preserve"> учениками  в развивающих </w:t>
      </w:r>
      <w:proofErr w:type="spellStart"/>
      <w:r w:rsidRPr="00C07612">
        <w:rPr>
          <w:sz w:val="28"/>
          <w:szCs w:val="28"/>
        </w:rPr>
        <w:t>онлайн-олимпиадах</w:t>
      </w:r>
      <w:proofErr w:type="spellEnd"/>
      <w:r w:rsidRPr="00C07612">
        <w:rPr>
          <w:sz w:val="28"/>
          <w:szCs w:val="28"/>
        </w:rPr>
        <w:t>,   творческих конкурсах</w:t>
      </w:r>
      <w:r w:rsidR="007279C1">
        <w:rPr>
          <w:sz w:val="28"/>
          <w:szCs w:val="28"/>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1807"/>
        <w:gridCol w:w="1807"/>
        <w:gridCol w:w="1807"/>
        <w:gridCol w:w="1808"/>
      </w:tblGrid>
      <w:tr w:rsidR="007363AC" w:rsidRPr="007279C1" w:rsidTr="007363AC">
        <w:tc>
          <w:tcPr>
            <w:tcW w:w="2269" w:type="dxa"/>
            <w:vMerge w:val="restart"/>
            <w:tcBorders>
              <w:top w:val="single" w:sz="4" w:space="0" w:color="auto"/>
              <w:left w:val="single" w:sz="4" w:space="0" w:color="auto"/>
              <w:bottom w:val="single" w:sz="4" w:space="0" w:color="auto"/>
              <w:right w:val="single" w:sz="4" w:space="0" w:color="auto"/>
            </w:tcBorders>
          </w:tcPr>
          <w:p w:rsidR="007363AC" w:rsidRPr="007279C1" w:rsidRDefault="007363AC" w:rsidP="00CD051B">
            <w:pPr>
              <w:jc w:val="both"/>
            </w:pPr>
            <w:proofErr w:type="spellStart"/>
            <w:r w:rsidRPr="007279C1">
              <w:t>Онлайн-портал</w:t>
            </w:r>
            <w:proofErr w:type="spellEnd"/>
          </w:p>
        </w:tc>
        <w:tc>
          <w:tcPr>
            <w:tcW w:w="7229" w:type="dxa"/>
            <w:gridSpan w:val="4"/>
            <w:tcBorders>
              <w:top w:val="single" w:sz="4" w:space="0" w:color="auto"/>
              <w:left w:val="single" w:sz="4" w:space="0" w:color="auto"/>
              <w:bottom w:val="single" w:sz="4" w:space="0" w:color="auto"/>
              <w:right w:val="single" w:sz="4" w:space="0" w:color="auto"/>
            </w:tcBorders>
          </w:tcPr>
          <w:p w:rsidR="007363AC" w:rsidRPr="007279C1" w:rsidRDefault="007363AC" w:rsidP="00CD051B">
            <w:pPr>
              <w:jc w:val="center"/>
            </w:pPr>
            <w:r w:rsidRPr="007279C1">
              <w:t>Количество победителей и призеров</w:t>
            </w:r>
          </w:p>
        </w:tc>
      </w:tr>
      <w:tr w:rsidR="007363AC" w:rsidRPr="007279C1" w:rsidTr="007363AC">
        <w:trPr>
          <w:trHeight w:val="562"/>
        </w:trPr>
        <w:tc>
          <w:tcPr>
            <w:tcW w:w="2269" w:type="dxa"/>
            <w:vMerge/>
            <w:tcBorders>
              <w:top w:val="single" w:sz="4" w:space="0" w:color="auto"/>
              <w:left w:val="single" w:sz="4" w:space="0" w:color="auto"/>
              <w:bottom w:val="single" w:sz="4" w:space="0" w:color="auto"/>
              <w:right w:val="single" w:sz="4" w:space="0" w:color="auto"/>
            </w:tcBorders>
            <w:vAlign w:val="center"/>
          </w:tcPr>
          <w:p w:rsidR="007363AC" w:rsidRPr="007279C1" w:rsidRDefault="007363AC" w:rsidP="00CD051B"/>
        </w:tc>
        <w:tc>
          <w:tcPr>
            <w:tcW w:w="1807" w:type="dxa"/>
            <w:tcBorders>
              <w:top w:val="single" w:sz="4" w:space="0" w:color="auto"/>
              <w:left w:val="single" w:sz="4" w:space="0" w:color="auto"/>
              <w:right w:val="single" w:sz="4" w:space="0" w:color="auto"/>
            </w:tcBorders>
          </w:tcPr>
          <w:p w:rsidR="007363AC" w:rsidRPr="007279C1" w:rsidRDefault="007363AC" w:rsidP="00CD051B">
            <w:pPr>
              <w:pStyle w:val="a9"/>
              <w:rPr>
                <w:sz w:val="24"/>
              </w:rPr>
            </w:pPr>
            <w:r w:rsidRPr="007279C1">
              <w:rPr>
                <w:sz w:val="24"/>
              </w:rPr>
              <w:t xml:space="preserve">2018-2019 </w:t>
            </w:r>
          </w:p>
          <w:p w:rsidR="007363AC" w:rsidRPr="007279C1" w:rsidRDefault="007363AC" w:rsidP="00CD051B">
            <w:pPr>
              <w:pStyle w:val="a9"/>
              <w:rPr>
                <w:sz w:val="24"/>
              </w:rPr>
            </w:pPr>
            <w:r w:rsidRPr="007279C1">
              <w:rPr>
                <w:sz w:val="24"/>
              </w:rPr>
              <w:t xml:space="preserve">(3 </w:t>
            </w:r>
            <w:proofErr w:type="spellStart"/>
            <w:r w:rsidRPr="007279C1">
              <w:rPr>
                <w:sz w:val="24"/>
              </w:rPr>
              <w:t>кл</w:t>
            </w:r>
            <w:proofErr w:type="spellEnd"/>
            <w:r w:rsidRPr="007279C1">
              <w:rPr>
                <w:sz w:val="24"/>
              </w:rPr>
              <w:t>.)</w:t>
            </w:r>
          </w:p>
        </w:tc>
        <w:tc>
          <w:tcPr>
            <w:tcW w:w="1807" w:type="dxa"/>
            <w:tcBorders>
              <w:top w:val="single" w:sz="4" w:space="0" w:color="auto"/>
              <w:left w:val="single" w:sz="4" w:space="0" w:color="auto"/>
              <w:right w:val="single" w:sz="4" w:space="0" w:color="auto"/>
            </w:tcBorders>
          </w:tcPr>
          <w:p w:rsidR="007363AC" w:rsidRPr="007279C1" w:rsidRDefault="007363AC" w:rsidP="00CD051B">
            <w:pPr>
              <w:pStyle w:val="a9"/>
              <w:rPr>
                <w:sz w:val="24"/>
              </w:rPr>
            </w:pPr>
            <w:r w:rsidRPr="007279C1">
              <w:rPr>
                <w:sz w:val="24"/>
              </w:rPr>
              <w:t xml:space="preserve">2019-2020 </w:t>
            </w:r>
          </w:p>
          <w:p w:rsidR="007363AC" w:rsidRPr="007279C1" w:rsidRDefault="007363AC" w:rsidP="00CD051B">
            <w:pPr>
              <w:pStyle w:val="a9"/>
              <w:rPr>
                <w:sz w:val="24"/>
              </w:rPr>
            </w:pPr>
            <w:r w:rsidRPr="007279C1">
              <w:rPr>
                <w:sz w:val="24"/>
              </w:rPr>
              <w:t xml:space="preserve">(4 </w:t>
            </w:r>
            <w:proofErr w:type="spellStart"/>
            <w:r w:rsidRPr="007279C1">
              <w:rPr>
                <w:sz w:val="24"/>
              </w:rPr>
              <w:t>кл</w:t>
            </w:r>
            <w:proofErr w:type="spellEnd"/>
            <w:r w:rsidRPr="007279C1">
              <w:rPr>
                <w:sz w:val="24"/>
              </w:rPr>
              <w:t>.)</w:t>
            </w:r>
          </w:p>
        </w:tc>
        <w:tc>
          <w:tcPr>
            <w:tcW w:w="1807" w:type="dxa"/>
            <w:tcBorders>
              <w:top w:val="single" w:sz="4" w:space="0" w:color="auto"/>
              <w:left w:val="single" w:sz="4" w:space="0" w:color="auto"/>
              <w:right w:val="single" w:sz="4" w:space="0" w:color="auto"/>
            </w:tcBorders>
          </w:tcPr>
          <w:p w:rsidR="007363AC" w:rsidRPr="007279C1" w:rsidRDefault="007363AC" w:rsidP="00CD051B">
            <w:pPr>
              <w:pStyle w:val="a9"/>
              <w:rPr>
                <w:sz w:val="24"/>
              </w:rPr>
            </w:pPr>
            <w:r w:rsidRPr="007279C1">
              <w:rPr>
                <w:sz w:val="24"/>
              </w:rPr>
              <w:t xml:space="preserve">2020-2021 </w:t>
            </w:r>
          </w:p>
          <w:p w:rsidR="007363AC" w:rsidRPr="007279C1" w:rsidRDefault="007363AC" w:rsidP="00CD051B">
            <w:pPr>
              <w:pStyle w:val="a9"/>
              <w:rPr>
                <w:sz w:val="24"/>
              </w:rPr>
            </w:pPr>
            <w:r w:rsidRPr="007279C1">
              <w:rPr>
                <w:sz w:val="24"/>
              </w:rPr>
              <w:t xml:space="preserve">(1 </w:t>
            </w:r>
            <w:proofErr w:type="spellStart"/>
            <w:r w:rsidRPr="007279C1">
              <w:rPr>
                <w:sz w:val="24"/>
              </w:rPr>
              <w:t>кл</w:t>
            </w:r>
            <w:proofErr w:type="spellEnd"/>
            <w:r w:rsidRPr="007279C1">
              <w:rPr>
                <w:sz w:val="24"/>
              </w:rPr>
              <w:t>.)</w:t>
            </w:r>
          </w:p>
        </w:tc>
        <w:tc>
          <w:tcPr>
            <w:tcW w:w="1808" w:type="dxa"/>
            <w:tcBorders>
              <w:top w:val="single" w:sz="4" w:space="0" w:color="auto"/>
              <w:left w:val="single" w:sz="4" w:space="0" w:color="auto"/>
              <w:right w:val="single" w:sz="4" w:space="0" w:color="auto"/>
            </w:tcBorders>
          </w:tcPr>
          <w:p w:rsidR="007363AC" w:rsidRPr="007279C1" w:rsidRDefault="007363AC" w:rsidP="00CD051B">
            <w:pPr>
              <w:pStyle w:val="a9"/>
              <w:rPr>
                <w:sz w:val="24"/>
              </w:rPr>
            </w:pPr>
            <w:r w:rsidRPr="007279C1">
              <w:rPr>
                <w:sz w:val="24"/>
              </w:rPr>
              <w:t xml:space="preserve">2021-2022 </w:t>
            </w:r>
          </w:p>
          <w:p w:rsidR="007363AC" w:rsidRPr="007279C1" w:rsidRDefault="007363AC" w:rsidP="00CD051B">
            <w:pPr>
              <w:pStyle w:val="a9"/>
              <w:rPr>
                <w:sz w:val="24"/>
              </w:rPr>
            </w:pPr>
            <w:r w:rsidRPr="007279C1">
              <w:rPr>
                <w:sz w:val="24"/>
              </w:rPr>
              <w:t xml:space="preserve">(2 </w:t>
            </w:r>
            <w:proofErr w:type="spellStart"/>
            <w:r w:rsidRPr="007279C1">
              <w:rPr>
                <w:sz w:val="24"/>
              </w:rPr>
              <w:t>кл</w:t>
            </w:r>
            <w:proofErr w:type="spellEnd"/>
            <w:r w:rsidRPr="007279C1">
              <w:rPr>
                <w:sz w:val="24"/>
              </w:rPr>
              <w:t>.)</w:t>
            </w:r>
          </w:p>
        </w:tc>
      </w:tr>
      <w:tr w:rsidR="007363AC" w:rsidRPr="007279C1" w:rsidTr="007363AC">
        <w:tc>
          <w:tcPr>
            <w:tcW w:w="2269" w:type="dxa"/>
            <w:tcBorders>
              <w:top w:val="single" w:sz="4" w:space="0" w:color="auto"/>
              <w:left w:val="single" w:sz="4" w:space="0" w:color="auto"/>
              <w:bottom w:val="single" w:sz="4" w:space="0" w:color="auto"/>
              <w:right w:val="single" w:sz="4" w:space="0" w:color="auto"/>
            </w:tcBorders>
          </w:tcPr>
          <w:p w:rsidR="007363AC" w:rsidRPr="007279C1" w:rsidRDefault="007363AC" w:rsidP="00CD051B">
            <w:pPr>
              <w:jc w:val="both"/>
            </w:pPr>
            <w:proofErr w:type="spellStart"/>
            <w:r w:rsidRPr="007279C1">
              <w:t>Учи</w:t>
            </w:r>
            <w:proofErr w:type="gramStart"/>
            <w:r w:rsidRPr="007279C1">
              <w:t>.р</w:t>
            </w:r>
            <w:proofErr w:type="gramEnd"/>
            <w:r w:rsidRPr="007279C1">
              <w:t>у</w:t>
            </w:r>
            <w:proofErr w:type="spellEnd"/>
          </w:p>
        </w:tc>
        <w:tc>
          <w:tcPr>
            <w:tcW w:w="1807" w:type="dxa"/>
            <w:tcBorders>
              <w:top w:val="single" w:sz="4" w:space="0" w:color="auto"/>
              <w:left w:val="single" w:sz="4" w:space="0" w:color="auto"/>
              <w:bottom w:val="single" w:sz="4" w:space="0" w:color="auto"/>
              <w:right w:val="single" w:sz="4" w:space="0" w:color="auto"/>
            </w:tcBorders>
          </w:tcPr>
          <w:p w:rsidR="007363AC" w:rsidRPr="007279C1" w:rsidRDefault="007363AC" w:rsidP="00CD051B">
            <w:pPr>
              <w:jc w:val="center"/>
            </w:pPr>
            <w:r w:rsidRPr="007279C1">
              <w:t>10</w:t>
            </w:r>
          </w:p>
        </w:tc>
        <w:tc>
          <w:tcPr>
            <w:tcW w:w="1807" w:type="dxa"/>
            <w:tcBorders>
              <w:top w:val="single" w:sz="4" w:space="0" w:color="auto"/>
              <w:left w:val="single" w:sz="4" w:space="0" w:color="auto"/>
              <w:bottom w:val="single" w:sz="4" w:space="0" w:color="auto"/>
              <w:right w:val="single" w:sz="4" w:space="0" w:color="auto"/>
            </w:tcBorders>
          </w:tcPr>
          <w:p w:rsidR="007363AC" w:rsidRPr="007279C1" w:rsidRDefault="007363AC" w:rsidP="00CD051B">
            <w:pPr>
              <w:jc w:val="center"/>
            </w:pPr>
            <w:r w:rsidRPr="007279C1">
              <w:t>11</w:t>
            </w:r>
          </w:p>
        </w:tc>
        <w:tc>
          <w:tcPr>
            <w:tcW w:w="1807" w:type="dxa"/>
            <w:tcBorders>
              <w:top w:val="single" w:sz="4" w:space="0" w:color="auto"/>
              <w:left w:val="single" w:sz="4" w:space="0" w:color="auto"/>
              <w:bottom w:val="single" w:sz="4" w:space="0" w:color="auto"/>
              <w:right w:val="single" w:sz="4" w:space="0" w:color="auto"/>
            </w:tcBorders>
          </w:tcPr>
          <w:p w:rsidR="007363AC" w:rsidRPr="007279C1" w:rsidRDefault="007363AC" w:rsidP="00CD051B">
            <w:pPr>
              <w:jc w:val="center"/>
            </w:pPr>
            <w:r w:rsidRPr="007279C1">
              <w:t>7</w:t>
            </w:r>
          </w:p>
        </w:tc>
        <w:tc>
          <w:tcPr>
            <w:tcW w:w="1808" w:type="dxa"/>
            <w:tcBorders>
              <w:top w:val="single" w:sz="4" w:space="0" w:color="auto"/>
              <w:left w:val="single" w:sz="4" w:space="0" w:color="auto"/>
              <w:bottom w:val="single" w:sz="4" w:space="0" w:color="auto"/>
              <w:right w:val="single" w:sz="4" w:space="0" w:color="auto"/>
            </w:tcBorders>
          </w:tcPr>
          <w:p w:rsidR="007363AC" w:rsidRPr="007279C1" w:rsidRDefault="007363AC" w:rsidP="00CD051B">
            <w:pPr>
              <w:jc w:val="center"/>
            </w:pPr>
            <w:r w:rsidRPr="007279C1">
              <w:t>9</w:t>
            </w:r>
          </w:p>
        </w:tc>
      </w:tr>
      <w:tr w:rsidR="007363AC" w:rsidRPr="007279C1" w:rsidTr="007363AC">
        <w:tc>
          <w:tcPr>
            <w:tcW w:w="2269" w:type="dxa"/>
            <w:tcBorders>
              <w:top w:val="single" w:sz="4" w:space="0" w:color="auto"/>
              <w:left w:val="single" w:sz="4" w:space="0" w:color="auto"/>
              <w:bottom w:val="single" w:sz="4" w:space="0" w:color="auto"/>
              <w:right w:val="single" w:sz="4" w:space="0" w:color="auto"/>
            </w:tcBorders>
          </w:tcPr>
          <w:p w:rsidR="007363AC" w:rsidRPr="007279C1" w:rsidRDefault="007363AC" w:rsidP="00CD051B">
            <w:pPr>
              <w:jc w:val="both"/>
            </w:pPr>
            <w:proofErr w:type="spellStart"/>
            <w:r w:rsidRPr="007279C1">
              <w:t>Совушка</w:t>
            </w:r>
            <w:proofErr w:type="spellEnd"/>
          </w:p>
        </w:tc>
        <w:tc>
          <w:tcPr>
            <w:tcW w:w="1807" w:type="dxa"/>
            <w:tcBorders>
              <w:top w:val="single" w:sz="4" w:space="0" w:color="auto"/>
              <w:left w:val="single" w:sz="4" w:space="0" w:color="auto"/>
              <w:bottom w:val="single" w:sz="4" w:space="0" w:color="auto"/>
              <w:right w:val="single" w:sz="4" w:space="0" w:color="auto"/>
            </w:tcBorders>
          </w:tcPr>
          <w:p w:rsidR="007363AC" w:rsidRPr="007279C1" w:rsidRDefault="007363AC" w:rsidP="00CD051B">
            <w:pPr>
              <w:jc w:val="center"/>
            </w:pPr>
            <w:r w:rsidRPr="007279C1">
              <w:t>8</w:t>
            </w:r>
          </w:p>
        </w:tc>
        <w:tc>
          <w:tcPr>
            <w:tcW w:w="1807" w:type="dxa"/>
            <w:tcBorders>
              <w:top w:val="single" w:sz="4" w:space="0" w:color="auto"/>
              <w:left w:val="single" w:sz="4" w:space="0" w:color="auto"/>
              <w:bottom w:val="single" w:sz="4" w:space="0" w:color="auto"/>
              <w:right w:val="single" w:sz="4" w:space="0" w:color="auto"/>
            </w:tcBorders>
          </w:tcPr>
          <w:p w:rsidR="007363AC" w:rsidRPr="007279C1" w:rsidRDefault="007363AC" w:rsidP="00CD051B">
            <w:pPr>
              <w:jc w:val="center"/>
            </w:pPr>
            <w:r w:rsidRPr="007279C1">
              <w:t>9</w:t>
            </w:r>
          </w:p>
        </w:tc>
        <w:tc>
          <w:tcPr>
            <w:tcW w:w="1807" w:type="dxa"/>
            <w:tcBorders>
              <w:top w:val="single" w:sz="4" w:space="0" w:color="auto"/>
              <w:left w:val="single" w:sz="4" w:space="0" w:color="auto"/>
              <w:bottom w:val="single" w:sz="4" w:space="0" w:color="auto"/>
              <w:right w:val="single" w:sz="4" w:space="0" w:color="auto"/>
            </w:tcBorders>
          </w:tcPr>
          <w:p w:rsidR="007363AC" w:rsidRPr="007279C1" w:rsidRDefault="007363AC" w:rsidP="00CD051B">
            <w:pPr>
              <w:jc w:val="center"/>
            </w:pPr>
            <w:r w:rsidRPr="007279C1">
              <w:t>7</w:t>
            </w:r>
          </w:p>
        </w:tc>
        <w:tc>
          <w:tcPr>
            <w:tcW w:w="1808" w:type="dxa"/>
            <w:tcBorders>
              <w:top w:val="single" w:sz="4" w:space="0" w:color="auto"/>
              <w:left w:val="single" w:sz="4" w:space="0" w:color="auto"/>
              <w:bottom w:val="single" w:sz="4" w:space="0" w:color="auto"/>
              <w:right w:val="single" w:sz="4" w:space="0" w:color="auto"/>
            </w:tcBorders>
          </w:tcPr>
          <w:p w:rsidR="007363AC" w:rsidRPr="007279C1" w:rsidRDefault="007363AC" w:rsidP="00CD051B">
            <w:pPr>
              <w:jc w:val="center"/>
            </w:pPr>
            <w:r w:rsidRPr="007279C1">
              <w:t>10</w:t>
            </w:r>
          </w:p>
        </w:tc>
      </w:tr>
    </w:tbl>
    <w:p w:rsidR="008E6F8E" w:rsidRPr="00FE5AAE" w:rsidRDefault="00157A53" w:rsidP="007279C1">
      <w:pPr>
        <w:shd w:val="clear" w:color="auto" w:fill="FFFFFF"/>
        <w:spacing w:before="182"/>
        <w:rPr>
          <w:i/>
        </w:rPr>
      </w:pPr>
      <w:r w:rsidRPr="00FE5AAE">
        <w:rPr>
          <w:i/>
          <w:iCs/>
          <w:sz w:val="28"/>
          <w:szCs w:val="28"/>
        </w:rPr>
        <w:t>3</w:t>
      </w:r>
      <w:r w:rsidR="008E6F8E" w:rsidRPr="00FE5AAE">
        <w:rPr>
          <w:i/>
          <w:iCs/>
          <w:sz w:val="28"/>
          <w:szCs w:val="28"/>
        </w:rPr>
        <w:t>) Показатели уровней готовности учащихся 4 класса к обучению в среднем звене.</w:t>
      </w:r>
    </w:p>
    <w:p w:rsidR="008E6F8E" w:rsidRPr="007279C1" w:rsidRDefault="008E6F8E" w:rsidP="007279C1">
      <w:r w:rsidRPr="007363AC">
        <w:rPr>
          <w:sz w:val="28"/>
          <w:szCs w:val="28"/>
        </w:rPr>
        <w:t>Итоговая цель обучения детей в начальной школе - научить ребенка учиться,</w:t>
      </w:r>
      <w:r w:rsidRPr="007363AC">
        <w:rPr>
          <w:sz w:val="28"/>
          <w:szCs w:val="28"/>
        </w:rPr>
        <w:br/>
        <w:t>чтобы в среднем звене  он умел и стремился добывать знания.  Показатели</w:t>
      </w:r>
      <w:r w:rsidRPr="007363AC">
        <w:rPr>
          <w:sz w:val="28"/>
          <w:szCs w:val="28"/>
        </w:rPr>
        <w:br/>
        <w:t xml:space="preserve">готовности   четвероклассников   выше   в   диагностируемом     классе,   чем   в </w:t>
      </w:r>
      <w:proofErr w:type="spellStart"/>
      <w:r w:rsidRPr="007363AC">
        <w:rPr>
          <w:sz w:val="28"/>
          <w:szCs w:val="28"/>
        </w:rPr>
        <w:t>недиагностируемом</w:t>
      </w:r>
      <w:proofErr w:type="spellEnd"/>
      <w:r w:rsidRPr="007363AC">
        <w:rPr>
          <w:sz w:val="28"/>
          <w:szCs w:val="28"/>
        </w:rPr>
        <w:t>.</w:t>
      </w:r>
      <w:r w:rsidRPr="007363AC">
        <w:rPr>
          <w:sz w:val="28"/>
          <w:szCs w:val="28"/>
        </w:rPr>
        <w:br/>
      </w:r>
      <w:r w:rsidRPr="007279C1">
        <w:t>Высокий -</w:t>
      </w:r>
      <w:r w:rsidRPr="007279C1">
        <w:tab/>
        <w:t xml:space="preserve">               8 </w:t>
      </w:r>
      <w:proofErr w:type="spellStart"/>
      <w:r w:rsidRPr="007279C1">
        <w:t>уч</w:t>
      </w:r>
      <w:proofErr w:type="spellEnd"/>
      <w:r w:rsidRPr="007279C1">
        <w:t>. - 42 %</w:t>
      </w:r>
    </w:p>
    <w:p w:rsidR="008E6F8E" w:rsidRPr="007279C1" w:rsidRDefault="008E6F8E" w:rsidP="007279C1">
      <w:r w:rsidRPr="007279C1">
        <w:t xml:space="preserve">Выше среднего -     </w:t>
      </w:r>
      <w:r w:rsidR="008B4298">
        <w:t xml:space="preserve">   </w:t>
      </w:r>
      <w:r w:rsidRPr="007279C1">
        <w:t xml:space="preserve"> 3 </w:t>
      </w:r>
      <w:proofErr w:type="spellStart"/>
      <w:r w:rsidRPr="007279C1">
        <w:t>уч</w:t>
      </w:r>
      <w:proofErr w:type="spellEnd"/>
      <w:r w:rsidRPr="007279C1">
        <w:t>. - 16%</w:t>
      </w:r>
      <w:r w:rsidRPr="007279C1">
        <w:br/>
      </w:r>
      <w:proofErr w:type="gramStart"/>
      <w:r w:rsidRPr="007279C1">
        <w:t>Средний</w:t>
      </w:r>
      <w:proofErr w:type="gramEnd"/>
      <w:r w:rsidRPr="007279C1">
        <w:t>-</w:t>
      </w:r>
      <w:r w:rsidRPr="007279C1">
        <w:tab/>
        <w:t xml:space="preserve">               7 </w:t>
      </w:r>
      <w:proofErr w:type="spellStart"/>
      <w:r w:rsidRPr="007279C1">
        <w:t>уч</w:t>
      </w:r>
      <w:proofErr w:type="spellEnd"/>
      <w:r w:rsidRPr="007279C1">
        <w:t>. - 37%</w:t>
      </w:r>
    </w:p>
    <w:p w:rsidR="008E6F8E" w:rsidRPr="007279C1" w:rsidRDefault="008E6F8E" w:rsidP="007279C1">
      <w:r w:rsidRPr="007279C1">
        <w:t>Низкий -</w:t>
      </w:r>
      <w:r w:rsidRPr="007279C1">
        <w:tab/>
        <w:t xml:space="preserve">               1 </w:t>
      </w:r>
      <w:proofErr w:type="spellStart"/>
      <w:r w:rsidRPr="007279C1">
        <w:t>уч</w:t>
      </w:r>
      <w:proofErr w:type="spellEnd"/>
      <w:r w:rsidRPr="007279C1">
        <w:t>. -   5 %</w:t>
      </w:r>
    </w:p>
    <w:p w:rsidR="008E6F8E" w:rsidRPr="007279C1" w:rsidRDefault="008E6F8E" w:rsidP="008E6F8E">
      <w:pPr>
        <w:ind w:right="-5"/>
        <w:jc w:val="both"/>
      </w:pPr>
    </w:p>
    <w:p w:rsidR="008E6F8E" w:rsidRDefault="008E6F8E" w:rsidP="007279C1">
      <w:pPr>
        <w:tabs>
          <w:tab w:val="left" w:pos="2895"/>
        </w:tabs>
        <w:jc w:val="center"/>
        <w:rPr>
          <w:rFonts w:eastAsiaTheme="minorHAnsi"/>
          <w:b/>
          <w:sz w:val="28"/>
          <w:szCs w:val="28"/>
        </w:rPr>
      </w:pPr>
      <w:r>
        <w:rPr>
          <w:rFonts w:eastAsiaTheme="minorHAnsi"/>
          <w:b/>
          <w:sz w:val="28"/>
          <w:szCs w:val="28"/>
        </w:rPr>
        <w:lastRenderedPageBreak/>
        <w:t>6. Трудности и проблемы при использовании данного опыта.</w:t>
      </w:r>
    </w:p>
    <w:p w:rsidR="008E6F8E" w:rsidRDefault="008E6F8E" w:rsidP="007279C1">
      <w:pPr>
        <w:rPr>
          <w:rFonts w:eastAsiaTheme="minorHAnsi"/>
          <w:sz w:val="28"/>
          <w:szCs w:val="28"/>
        </w:rPr>
      </w:pPr>
    </w:p>
    <w:p w:rsidR="00D839D1" w:rsidRDefault="008E6F8E" w:rsidP="007279C1">
      <w:pPr>
        <w:shd w:val="clear" w:color="auto" w:fill="FFFFFF"/>
        <w:jc w:val="both"/>
        <w:rPr>
          <w:spacing w:val="-1"/>
          <w:sz w:val="28"/>
          <w:szCs w:val="28"/>
        </w:rPr>
      </w:pPr>
      <w:r>
        <w:rPr>
          <w:sz w:val="28"/>
          <w:szCs w:val="28"/>
        </w:rPr>
        <w:t xml:space="preserve">     Никто не может заставить учителя проводить педагогическую диагностику, он ни перед кем не должен за это</w:t>
      </w:r>
      <w:r>
        <w:t xml:space="preserve"> </w:t>
      </w:r>
      <w:r>
        <w:rPr>
          <w:spacing w:val="-1"/>
          <w:sz w:val="28"/>
          <w:szCs w:val="28"/>
        </w:rPr>
        <w:t xml:space="preserve">отчитываться. Проведение такого рода работы и ее анализ — дело, безусловно, </w:t>
      </w:r>
      <w:r>
        <w:rPr>
          <w:spacing w:val="-2"/>
          <w:sz w:val="28"/>
          <w:szCs w:val="28"/>
        </w:rPr>
        <w:t xml:space="preserve">достаточно трудоемкое для учителя. Но если вы задумываетесь о действительных </w:t>
      </w:r>
      <w:r>
        <w:rPr>
          <w:sz w:val="28"/>
          <w:szCs w:val="28"/>
        </w:rPr>
        <w:t xml:space="preserve">результатах своей педагогической деятельности, хотите корректировать </w:t>
      </w:r>
      <w:r>
        <w:rPr>
          <w:spacing w:val="-1"/>
          <w:sz w:val="28"/>
          <w:szCs w:val="28"/>
        </w:rPr>
        <w:t>собственную работу, добиваться максимальных результатов — педагогическая диагностика окажет вам помощь, которую трудно переоценить. Сам</w:t>
      </w:r>
      <w:r w:rsidR="00D839D1">
        <w:rPr>
          <w:spacing w:val="-1"/>
          <w:sz w:val="28"/>
          <w:szCs w:val="28"/>
        </w:rPr>
        <w:t>ые</w:t>
      </w:r>
      <w:r>
        <w:rPr>
          <w:spacing w:val="-1"/>
          <w:sz w:val="28"/>
          <w:szCs w:val="28"/>
        </w:rPr>
        <w:t xml:space="preserve"> больш</w:t>
      </w:r>
      <w:r w:rsidR="00D839D1">
        <w:rPr>
          <w:spacing w:val="-1"/>
          <w:sz w:val="28"/>
          <w:szCs w:val="28"/>
        </w:rPr>
        <w:t>ие</w:t>
      </w:r>
      <w:r>
        <w:rPr>
          <w:spacing w:val="-1"/>
          <w:sz w:val="28"/>
          <w:szCs w:val="28"/>
        </w:rPr>
        <w:t xml:space="preserve"> трудност</w:t>
      </w:r>
      <w:r w:rsidR="00D839D1">
        <w:rPr>
          <w:spacing w:val="-1"/>
          <w:sz w:val="28"/>
          <w:szCs w:val="28"/>
        </w:rPr>
        <w:t>и</w:t>
      </w:r>
      <w:r>
        <w:rPr>
          <w:spacing w:val="-1"/>
          <w:sz w:val="28"/>
          <w:szCs w:val="28"/>
        </w:rPr>
        <w:t xml:space="preserve"> при проведении </w:t>
      </w:r>
      <w:r w:rsidR="00CD1BE4">
        <w:rPr>
          <w:spacing w:val="-1"/>
          <w:sz w:val="28"/>
          <w:szCs w:val="28"/>
        </w:rPr>
        <w:t xml:space="preserve">работы </w:t>
      </w:r>
      <w:r>
        <w:rPr>
          <w:spacing w:val="-1"/>
          <w:sz w:val="28"/>
          <w:szCs w:val="28"/>
        </w:rPr>
        <w:t>такого рода</w:t>
      </w:r>
      <w:r w:rsidR="00D839D1">
        <w:rPr>
          <w:spacing w:val="-1"/>
          <w:sz w:val="28"/>
          <w:szCs w:val="28"/>
        </w:rPr>
        <w:t>:</w:t>
      </w:r>
    </w:p>
    <w:p w:rsidR="00D839D1" w:rsidRPr="00D839D1" w:rsidRDefault="00D839D1" w:rsidP="007279C1">
      <w:pPr>
        <w:shd w:val="clear" w:color="auto" w:fill="FFFFFF"/>
        <w:jc w:val="both"/>
        <w:rPr>
          <w:spacing w:val="-1"/>
          <w:sz w:val="28"/>
          <w:szCs w:val="28"/>
        </w:rPr>
      </w:pPr>
      <w:r w:rsidRPr="00D839D1">
        <w:rPr>
          <w:i/>
          <w:spacing w:val="-1"/>
          <w:sz w:val="28"/>
          <w:szCs w:val="28"/>
        </w:rPr>
        <w:t xml:space="preserve">- </w:t>
      </w:r>
      <w:r>
        <w:rPr>
          <w:i/>
          <w:spacing w:val="-1"/>
          <w:sz w:val="28"/>
          <w:szCs w:val="28"/>
        </w:rPr>
        <w:t xml:space="preserve">затрата времени, </w:t>
      </w:r>
      <w:r>
        <w:rPr>
          <w:spacing w:val="-1"/>
          <w:sz w:val="28"/>
          <w:szCs w:val="28"/>
        </w:rPr>
        <w:t>т.к. сама диагностическая работа требует внеурочного времени, а также анализ ее результатов;</w:t>
      </w:r>
    </w:p>
    <w:p w:rsidR="00CD1BE4" w:rsidRDefault="00CD1BE4" w:rsidP="007279C1">
      <w:pPr>
        <w:shd w:val="clear" w:color="auto" w:fill="FFFFFF"/>
        <w:jc w:val="both"/>
        <w:rPr>
          <w:spacing w:val="-1"/>
          <w:sz w:val="28"/>
          <w:szCs w:val="28"/>
        </w:rPr>
      </w:pPr>
      <w:r>
        <w:rPr>
          <w:spacing w:val="-1"/>
          <w:sz w:val="28"/>
          <w:szCs w:val="28"/>
        </w:rPr>
        <w:t xml:space="preserve"> – </w:t>
      </w:r>
      <w:r w:rsidRPr="00CD1BE4">
        <w:rPr>
          <w:i/>
          <w:spacing w:val="-1"/>
          <w:sz w:val="28"/>
          <w:szCs w:val="28"/>
        </w:rPr>
        <w:t>отсутствие школьного психолога</w:t>
      </w:r>
      <w:r>
        <w:rPr>
          <w:spacing w:val="-1"/>
          <w:sz w:val="28"/>
          <w:szCs w:val="28"/>
        </w:rPr>
        <w:t xml:space="preserve">. На протяжении нескольких лет мне приходилось самостоятельно анализировать результаты, находить интерпретацию каких-либо показателей, делать выводы. И только </w:t>
      </w:r>
      <w:r w:rsidR="00D839D1">
        <w:rPr>
          <w:spacing w:val="-1"/>
          <w:sz w:val="28"/>
          <w:szCs w:val="28"/>
        </w:rPr>
        <w:t xml:space="preserve">три последних </w:t>
      </w:r>
      <w:r>
        <w:rPr>
          <w:spacing w:val="-1"/>
          <w:sz w:val="28"/>
          <w:szCs w:val="28"/>
        </w:rPr>
        <w:t xml:space="preserve">года в нашей школе стал работать школьный психолог, который оказывает неоценимую помощь в обработке результатов, обобщении и систематизации данных. </w:t>
      </w:r>
    </w:p>
    <w:p w:rsidR="008E6F8E" w:rsidRDefault="008E6F8E" w:rsidP="007279C1">
      <w:pPr>
        <w:shd w:val="clear" w:color="auto" w:fill="FFFFFF"/>
        <w:jc w:val="both"/>
      </w:pPr>
      <w:r>
        <w:rPr>
          <w:spacing w:val="-1"/>
          <w:sz w:val="28"/>
          <w:szCs w:val="28"/>
        </w:rPr>
        <w:t xml:space="preserve"> </w:t>
      </w:r>
    </w:p>
    <w:p w:rsidR="00CD1BE4" w:rsidRDefault="00CD1BE4" w:rsidP="007279C1">
      <w:pPr>
        <w:tabs>
          <w:tab w:val="left" w:pos="2895"/>
        </w:tabs>
        <w:jc w:val="center"/>
        <w:rPr>
          <w:rFonts w:eastAsiaTheme="minorHAnsi"/>
          <w:b/>
          <w:sz w:val="28"/>
          <w:szCs w:val="28"/>
        </w:rPr>
      </w:pPr>
      <w:r>
        <w:rPr>
          <w:rFonts w:eastAsiaTheme="minorHAnsi"/>
          <w:b/>
          <w:sz w:val="28"/>
          <w:szCs w:val="28"/>
        </w:rPr>
        <w:t>7. Адресные рекомендации по использованию опыта.</w:t>
      </w:r>
    </w:p>
    <w:p w:rsidR="00CD1BE4" w:rsidRDefault="00CD1BE4" w:rsidP="007279C1">
      <w:pPr>
        <w:tabs>
          <w:tab w:val="left" w:pos="2895"/>
        </w:tabs>
        <w:jc w:val="center"/>
        <w:rPr>
          <w:rFonts w:eastAsiaTheme="minorHAnsi"/>
          <w:b/>
          <w:sz w:val="28"/>
          <w:szCs w:val="28"/>
        </w:rPr>
      </w:pPr>
    </w:p>
    <w:p w:rsidR="00CD1BE4" w:rsidRDefault="00CD1BE4" w:rsidP="007279C1">
      <w:pPr>
        <w:shd w:val="clear" w:color="auto" w:fill="FFFFFF"/>
        <w:jc w:val="both"/>
        <w:rPr>
          <w:sz w:val="28"/>
          <w:szCs w:val="28"/>
        </w:rPr>
      </w:pPr>
      <w:r>
        <w:rPr>
          <w:sz w:val="28"/>
          <w:szCs w:val="28"/>
        </w:rPr>
        <w:t xml:space="preserve">     Диагностические работы ваших учеников многое рассказывают и о вас, их учителях. Для размышлений о собственной работе, об особенностях вашего отношения к учебному предмету вы получите богатейший материал. Если вы </w:t>
      </w:r>
      <w:r>
        <w:rPr>
          <w:spacing w:val="-1"/>
          <w:sz w:val="28"/>
          <w:szCs w:val="28"/>
        </w:rPr>
        <w:t xml:space="preserve">думаете о себе, как об УЧИТЕЛЕ, вам есть </w:t>
      </w:r>
      <w:proofErr w:type="gramStart"/>
      <w:r>
        <w:rPr>
          <w:spacing w:val="-1"/>
          <w:sz w:val="28"/>
          <w:szCs w:val="28"/>
        </w:rPr>
        <w:t>над</w:t>
      </w:r>
      <w:proofErr w:type="gramEnd"/>
      <w:r>
        <w:rPr>
          <w:spacing w:val="-1"/>
          <w:sz w:val="28"/>
          <w:szCs w:val="28"/>
        </w:rPr>
        <w:t xml:space="preserve"> чем задуматься. Вновь и вновь </w:t>
      </w:r>
      <w:r>
        <w:rPr>
          <w:sz w:val="28"/>
          <w:szCs w:val="28"/>
        </w:rPr>
        <w:t xml:space="preserve">возвращаясь к раздумьям над результатами диагностики в вашем классе, вы </w:t>
      </w:r>
      <w:r>
        <w:rPr>
          <w:spacing w:val="-2"/>
          <w:sz w:val="28"/>
          <w:szCs w:val="28"/>
        </w:rPr>
        <w:t>сможете,    если    это    необходимо,    внести    серьёзные    коррективы    в    свою</w:t>
      </w:r>
      <w:r>
        <w:t xml:space="preserve"> </w:t>
      </w:r>
      <w:r>
        <w:rPr>
          <w:sz w:val="28"/>
          <w:szCs w:val="28"/>
        </w:rPr>
        <w:t xml:space="preserve">последующую работу. С целью обобщения и распространения своего опыта я неоднократно </w:t>
      </w:r>
      <w:r w:rsidR="001B3BC7">
        <w:rPr>
          <w:sz w:val="28"/>
          <w:szCs w:val="28"/>
        </w:rPr>
        <w:t>выступала перед своими коллегами на педагогических мероприятиях школьного и муниципального уровней:</w:t>
      </w:r>
    </w:p>
    <w:p w:rsidR="007279C1" w:rsidRDefault="007279C1" w:rsidP="007279C1">
      <w:pPr>
        <w:shd w:val="clear" w:color="auto" w:fill="FFFFFF"/>
        <w:jc w:val="both"/>
        <w:rPr>
          <w:sz w:val="28"/>
          <w:szCs w:val="28"/>
        </w:rPr>
      </w:pPr>
    </w:p>
    <w:tbl>
      <w:tblPr>
        <w:tblStyle w:val="a6"/>
        <w:tblW w:w="0" w:type="auto"/>
        <w:tblLook w:val="04A0"/>
      </w:tblPr>
      <w:tblGrid>
        <w:gridCol w:w="4785"/>
        <w:gridCol w:w="4786"/>
      </w:tblGrid>
      <w:tr w:rsidR="001B3BC7" w:rsidRPr="007279C1" w:rsidTr="001B3BC7">
        <w:tc>
          <w:tcPr>
            <w:tcW w:w="4785" w:type="dxa"/>
          </w:tcPr>
          <w:p w:rsidR="001B3BC7" w:rsidRPr="007279C1" w:rsidRDefault="001B3BC7" w:rsidP="007279C1">
            <w:pPr>
              <w:jc w:val="center"/>
              <w:rPr>
                <w:i/>
                <w:sz w:val="24"/>
                <w:szCs w:val="24"/>
              </w:rPr>
            </w:pPr>
            <w:r w:rsidRPr="007279C1">
              <w:rPr>
                <w:i/>
                <w:sz w:val="24"/>
                <w:szCs w:val="24"/>
              </w:rPr>
              <w:t>Тема выступления</w:t>
            </w:r>
          </w:p>
        </w:tc>
        <w:tc>
          <w:tcPr>
            <w:tcW w:w="4786" w:type="dxa"/>
          </w:tcPr>
          <w:p w:rsidR="001B3BC7" w:rsidRPr="007279C1" w:rsidRDefault="001B3BC7" w:rsidP="007279C1">
            <w:pPr>
              <w:jc w:val="center"/>
              <w:rPr>
                <w:i/>
                <w:sz w:val="24"/>
                <w:szCs w:val="24"/>
              </w:rPr>
            </w:pPr>
            <w:r w:rsidRPr="007279C1">
              <w:rPr>
                <w:i/>
                <w:sz w:val="24"/>
                <w:szCs w:val="24"/>
              </w:rPr>
              <w:t>Название мероприятия</w:t>
            </w:r>
          </w:p>
        </w:tc>
      </w:tr>
      <w:tr w:rsidR="00D839D1" w:rsidRPr="007279C1" w:rsidTr="001B3BC7">
        <w:tc>
          <w:tcPr>
            <w:tcW w:w="4785" w:type="dxa"/>
          </w:tcPr>
          <w:p w:rsidR="00D839D1" w:rsidRPr="007279C1" w:rsidRDefault="00D839D1" w:rsidP="007279C1">
            <w:pPr>
              <w:jc w:val="both"/>
              <w:rPr>
                <w:sz w:val="24"/>
                <w:szCs w:val="24"/>
              </w:rPr>
            </w:pPr>
            <w:r w:rsidRPr="007279C1">
              <w:rPr>
                <w:sz w:val="24"/>
                <w:szCs w:val="24"/>
              </w:rPr>
              <w:t>«Педагогическая диагностика – залог успешности обучения младших школьников»</w:t>
            </w:r>
          </w:p>
        </w:tc>
        <w:tc>
          <w:tcPr>
            <w:tcW w:w="4786" w:type="dxa"/>
          </w:tcPr>
          <w:p w:rsidR="00D839D1" w:rsidRPr="007279C1" w:rsidRDefault="00D839D1" w:rsidP="007279C1">
            <w:pPr>
              <w:jc w:val="both"/>
              <w:rPr>
                <w:sz w:val="24"/>
                <w:szCs w:val="24"/>
              </w:rPr>
            </w:pPr>
            <w:r w:rsidRPr="007279C1">
              <w:rPr>
                <w:sz w:val="24"/>
                <w:szCs w:val="24"/>
              </w:rPr>
              <w:t>МО учителей начальных классов</w:t>
            </w:r>
          </w:p>
        </w:tc>
      </w:tr>
      <w:tr w:rsidR="00D839D1" w:rsidRPr="007279C1" w:rsidTr="001B3BC7">
        <w:tc>
          <w:tcPr>
            <w:tcW w:w="4785" w:type="dxa"/>
          </w:tcPr>
          <w:p w:rsidR="00D839D1" w:rsidRPr="007279C1" w:rsidRDefault="00D839D1" w:rsidP="007279C1">
            <w:pPr>
              <w:jc w:val="both"/>
              <w:rPr>
                <w:sz w:val="24"/>
                <w:szCs w:val="24"/>
              </w:rPr>
            </w:pPr>
            <w:r w:rsidRPr="007279C1">
              <w:rPr>
                <w:sz w:val="24"/>
                <w:szCs w:val="24"/>
              </w:rPr>
              <w:t xml:space="preserve">«ПОРТФОЛИО» как одно из звеньев </w:t>
            </w:r>
            <w:proofErr w:type="gramStart"/>
            <w:r w:rsidRPr="007279C1">
              <w:rPr>
                <w:sz w:val="24"/>
                <w:szCs w:val="24"/>
              </w:rPr>
              <w:t>механизма оценки качества воспитания младших школьников</w:t>
            </w:r>
            <w:proofErr w:type="gramEnd"/>
            <w:r w:rsidRPr="007279C1">
              <w:rPr>
                <w:sz w:val="24"/>
                <w:szCs w:val="24"/>
              </w:rPr>
              <w:t>»</w:t>
            </w:r>
          </w:p>
        </w:tc>
        <w:tc>
          <w:tcPr>
            <w:tcW w:w="4786" w:type="dxa"/>
          </w:tcPr>
          <w:p w:rsidR="00D839D1" w:rsidRPr="007279C1" w:rsidRDefault="00D839D1" w:rsidP="007279C1">
            <w:pPr>
              <w:rPr>
                <w:sz w:val="24"/>
                <w:szCs w:val="24"/>
              </w:rPr>
            </w:pPr>
            <w:r w:rsidRPr="007279C1">
              <w:rPr>
                <w:sz w:val="24"/>
                <w:szCs w:val="24"/>
              </w:rPr>
              <w:t>Педсовет школы</w:t>
            </w:r>
          </w:p>
        </w:tc>
      </w:tr>
      <w:tr w:rsidR="00D839D1" w:rsidRPr="007279C1" w:rsidTr="001B3BC7">
        <w:tc>
          <w:tcPr>
            <w:tcW w:w="4785" w:type="dxa"/>
          </w:tcPr>
          <w:p w:rsidR="00D839D1" w:rsidRPr="007279C1" w:rsidRDefault="00D839D1" w:rsidP="007279C1">
            <w:pPr>
              <w:jc w:val="both"/>
              <w:rPr>
                <w:bCs/>
                <w:sz w:val="24"/>
                <w:szCs w:val="24"/>
              </w:rPr>
            </w:pPr>
            <w:r w:rsidRPr="007279C1">
              <w:rPr>
                <w:bCs/>
                <w:sz w:val="24"/>
                <w:szCs w:val="24"/>
              </w:rPr>
              <w:t>«Анализ результатов Всероссийской проверочной работы. Причины типичных ошибок. Методы выявления пробелов в знаниях обучающихся»</w:t>
            </w:r>
          </w:p>
        </w:tc>
        <w:tc>
          <w:tcPr>
            <w:tcW w:w="4786" w:type="dxa"/>
          </w:tcPr>
          <w:p w:rsidR="00D839D1" w:rsidRPr="007279C1" w:rsidRDefault="00D839D1" w:rsidP="007279C1">
            <w:pPr>
              <w:jc w:val="both"/>
              <w:rPr>
                <w:sz w:val="24"/>
                <w:szCs w:val="24"/>
              </w:rPr>
            </w:pPr>
            <w:r w:rsidRPr="007279C1">
              <w:rPr>
                <w:sz w:val="24"/>
                <w:szCs w:val="24"/>
              </w:rPr>
              <w:t>МО учителей начальных классов</w:t>
            </w:r>
          </w:p>
        </w:tc>
      </w:tr>
      <w:tr w:rsidR="00D839D1" w:rsidRPr="007279C1" w:rsidTr="001B3BC7">
        <w:tc>
          <w:tcPr>
            <w:tcW w:w="4785" w:type="dxa"/>
          </w:tcPr>
          <w:p w:rsidR="00D839D1" w:rsidRPr="007279C1" w:rsidRDefault="00D839D1" w:rsidP="007279C1">
            <w:pPr>
              <w:jc w:val="both"/>
              <w:rPr>
                <w:sz w:val="24"/>
                <w:szCs w:val="24"/>
              </w:rPr>
            </w:pPr>
            <w:r w:rsidRPr="007279C1">
              <w:rPr>
                <w:sz w:val="24"/>
                <w:szCs w:val="24"/>
              </w:rPr>
              <w:t>«Диагностические работы, проводимые с первоклассниками в условиях реализации ФГОС»</w:t>
            </w:r>
          </w:p>
        </w:tc>
        <w:tc>
          <w:tcPr>
            <w:tcW w:w="4786" w:type="dxa"/>
          </w:tcPr>
          <w:p w:rsidR="00D839D1" w:rsidRPr="007279C1" w:rsidRDefault="00D839D1" w:rsidP="007279C1">
            <w:pPr>
              <w:jc w:val="both"/>
              <w:rPr>
                <w:sz w:val="24"/>
                <w:szCs w:val="24"/>
              </w:rPr>
            </w:pPr>
            <w:r w:rsidRPr="007279C1">
              <w:rPr>
                <w:sz w:val="24"/>
                <w:szCs w:val="24"/>
              </w:rPr>
              <w:t>Районная секция учителей начальных классов</w:t>
            </w:r>
          </w:p>
        </w:tc>
      </w:tr>
    </w:tbl>
    <w:p w:rsidR="001B3BC7" w:rsidRPr="00174E40" w:rsidRDefault="001B3BC7" w:rsidP="007279C1">
      <w:pPr>
        <w:shd w:val="clear" w:color="auto" w:fill="FFFFFF"/>
        <w:jc w:val="both"/>
        <w:rPr>
          <w:sz w:val="28"/>
          <w:szCs w:val="28"/>
        </w:rPr>
      </w:pPr>
    </w:p>
    <w:sectPr w:rsidR="001B3BC7" w:rsidRPr="00174E40" w:rsidSect="00157A53">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9641B"/>
    <w:multiLevelType w:val="hybridMultilevel"/>
    <w:tmpl w:val="67606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D895E3E"/>
    <w:multiLevelType w:val="hybridMultilevel"/>
    <w:tmpl w:val="693C79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3427D85"/>
    <w:multiLevelType w:val="hybridMultilevel"/>
    <w:tmpl w:val="5E6E33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5AD0"/>
    <w:rsid w:val="000967A0"/>
    <w:rsid w:val="000F1266"/>
    <w:rsid w:val="00133965"/>
    <w:rsid w:val="00157A53"/>
    <w:rsid w:val="001B3BC7"/>
    <w:rsid w:val="001C43FA"/>
    <w:rsid w:val="0027311B"/>
    <w:rsid w:val="00292C2D"/>
    <w:rsid w:val="002E5A10"/>
    <w:rsid w:val="00370612"/>
    <w:rsid w:val="003C5CDA"/>
    <w:rsid w:val="003E1135"/>
    <w:rsid w:val="004E62D3"/>
    <w:rsid w:val="005234E7"/>
    <w:rsid w:val="005D73D5"/>
    <w:rsid w:val="005E4AED"/>
    <w:rsid w:val="00624230"/>
    <w:rsid w:val="00711659"/>
    <w:rsid w:val="007279C1"/>
    <w:rsid w:val="0073588E"/>
    <w:rsid w:val="007363AC"/>
    <w:rsid w:val="00780CF0"/>
    <w:rsid w:val="00784109"/>
    <w:rsid w:val="007C152F"/>
    <w:rsid w:val="008B4298"/>
    <w:rsid w:val="008D330F"/>
    <w:rsid w:val="008E6F8E"/>
    <w:rsid w:val="00924270"/>
    <w:rsid w:val="00927363"/>
    <w:rsid w:val="00997728"/>
    <w:rsid w:val="009F29D1"/>
    <w:rsid w:val="00AC4564"/>
    <w:rsid w:val="00B370FB"/>
    <w:rsid w:val="00B55AD0"/>
    <w:rsid w:val="00BB3A5C"/>
    <w:rsid w:val="00C07612"/>
    <w:rsid w:val="00C53483"/>
    <w:rsid w:val="00C760A3"/>
    <w:rsid w:val="00CA2BB1"/>
    <w:rsid w:val="00CD1BE4"/>
    <w:rsid w:val="00D6756B"/>
    <w:rsid w:val="00D839D1"/>
    <w:rsid w:val="00E36930"/>
    <w:rsid w:val="00E41346"/>
    <w:rsid w:val="00E7035D"/>
    <w:rsid w:val="00FE5AAE"/>
    <w:rsid w:val="00FF0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A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5AD0"/>
    <w:pPr>
      <w:spacing w:after="0" w:line="240" w:lineRule="auto"/>
    </w:pPr>
    <w:rPr>
      <w:rFonts w:ascii="Calibri" w:eastAsia="Calibri" w:hAnsi="Calibri" w:cs="Times New Roman"/>
    </w:rPr>
  </w:style>
  <w:style w:type="character" w:styleId="a4">
    <w:name w:val="Emphasis"/>
    <w:basedOn w:val="a0"/>
    <w:qFormat/>
    <w:rsid w:val="00B55AD0"/>
    <w:rPr>
      <w:i/>
      <w:iCs/>
    </w:rPr>
  </w:style>
  <w:style w:type="paragraph" w:styleId="a5">
    <w:name w:val="List Paragraph"/>
    <w:basedOn w:val="a"/>
    <w:uiPriority w:val="34"/>
    <w:qFormat/>
    <w:rsid w:val="001C43FA"/>
    <w:pPr>
      <w:ind w:left="720"/>
      <w:contextualSpacing/>
    </w:pPr>
  </w:style>
  <w:style w:type="table" w:styleId="a6">
    <w:name w:val="Table Grid"/>
    <w:basedOn w:val="a1"/>
    <w:uiPriority w:val="59"/>
    <w:rsid w:val="007841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292C2D"/>
    <w:rPr>
      <w:rFonts w:ascii="Tahoma" w:hAnsi="Tahoma" w:cs="Tahoma"/>
      <w:sz w:val="16"/>
      <w:szCs w:val="16"/>
    </w:rPr>
  </w:style>
  <w:style w:type="character" w:customStyle="1" w:styleId="a8">
    <w:name w:val="Текст выноски Знак"/>
    <w:basedOn w:val="a0"/>
    <w:link w:val="a7"/>
    <w:uiPriority w:val="99"/>
    <w:semiHidden/>
    <w:rsid w:val="00292C2D"/>
    <w:rPr>
      <w:rFonts w:ascii="Tahoma" w:eastAsia="Times New Roman" w:hAnsi="Tahoma" w:cs="Tahoma"/>
      <w:sz w:val="16"/>
      <w:szCs w:val="16"/>
      <w:lang w:eastAsia="ru-RU"/>
    </w:rPr>
  </w:style>
  <w:style w:type="paragraph" w:styleId="a9">
    <w:name w:val="Title"/>
    <w:basedOn w:val="a"/>
    <w:link w:val="aa"/>
    <w:qFormat/>
    <w:rsid w:val="008D330F"/>
    <w:pPr>
      <w:jc w:val="center"/>
    </w:pPr>
    <w:rPr>
      <w:sz w:val="32"/>
    </w:rPr>
  </w:style>
  <w:style w:type="character" w:customStyle="1" w:styleId="aa">
    <w:name w:val="Название Знак"/>
    <w:basedOn w:val="a0"/>
    <w:link w:val="a9"/>
    <w:rsid w:val="008D330F"/>
    <w:rPr>
      <w:rFonts w:ascii="Times New Roman" w:eastAsia="Times New Roman" w:hAnsi="Times New Roman" w:cs="Times New Roman"/>
      <w:sz w:val="32"/>
      <w:szCs w:val="24"/>
      <w:lang w:eastAsia="ru-RU"/>
    </w:rPr>
  </w:style>
</w:styles>
</file>

<file path=word/webSettings.xml><?xml version="1.0" encoding="utf-8"?>
<w:webSettings xmlns:r="http://schemas.openxmlformats.org/officeDocument/2006/relationships" xmlns:w="http://schemas.openxmlformats.org/wordprocessingml/2006/main">
  <w:divs>
    <w:div w:id="15326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Pages>
  <Words>2794</Words>
  <Characters>15927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cp:revision>
  <dcterms:created xsi:type="dcterms:W3CDTF">2018-02-11T09:20:00Z</dcterms:created>
  <dcterms:modified xsi:type="dcterms:W3CDTF">2023-02-04T18:39:00Z</dcterms:modified>
</cp:coreProperties>
</file>